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FFEDD" w14:textId="30B702B7" w:rsidR="00E94D05" w:rsidRDefault="003D5598">
      <w:pPr>
        <w:rPr>
          <w:lang w:val="en-US"/>
        </w:rPr>
      </w:pPr>
      <w:r>
        <w:rPr>
          <w:lang w:val="en-US"/>
        </w:rPr>
        <w:t xml:space="preserve">Amateur radio is one of those hobbies where there is always something new to do or to learn. And if you like challenges, </w:t>
      </w:r>
      <w:r w:rsidR="00D54D1C">
        <w:rPr>
          <w:lang w:val="en-US"/>
        </w:rPr>
        <w:t xml:space="preserve">there is always a new challenge. It may be working that rare DX, increasing one’s </w:t>
      </w:r>
      <w:r w:rsidR="009517F9">
        <w:rPr>
          <w:lang w:val="en-US"/>
        </w:rPr>
        <w:t>contest score, operating from a remote hilltop</w:t>
      </w:r>
      <w:r w:rsidR="009E63DD">
        <w:rPr>
          <w:lang w:val="en-US"/>
        </w:rPr>
        <w:t>,</w:t>
      </w:r>
      <w:r w:rsidR="009517F9">
        <w:rPr>
          <w:lang w:val="en-US"/>
        </w:rPr>
        <w:t xml:space="preserve"> or participating in a </w:t>
      </w:r>
      <w:r w:rsidR="00900CDB">
        <w:rPr>
          <w:lang w:val="en-US"/>
        </w:rPr>
        <w:t xml:space="preserve">far-flung </w:t>
      </w:r>
      <w:r w:rsidR="009517F9">
        <w:rPr>
          <w:lang w:val="en-US"/>
        </w:rPr>
        <w:t>DX-pedition.</w:t>
      </w:r>
    </w:p>
    <w:p w14:paraId="06EA2EAD" w14:textId="58D997F5" w:rsidR="009517F9" w:rsidRDefault="009517F9">
      <w:pPr>
        <w:rPr>
          <w:lang w:val="en-US"/>
        </w:rPr>
      </w:pPr>
      <w:r>
        <w:rPr>
          <w:lang w:val="en-US"/>
        </w:rPr>
        <w:t xml:space="preserve">One of the challenges I enjoy </w:t>
      </w:r>
      <w:r w:rsidR="002F2E7D">
        <w:rPr>
          <w:lang w:val="en-US"/>
        </w:rPr>
        <w:t xml:space="preserve">is working towards amateur radio awards, of which there </w:t>
      </w:r>
      <w:r w:rsidR="00907254">
        <w:rPr>
          <w:lang w:val="en-US"/>
        </w:rPr>
        <w:t xml:space="preserve">are </w:t>
      </w:r>
      <w:r w:rsidR="008832DC">
        <w:rPr>
          <w:lang w:val="en-US"/>
        </w:rPr>
        <w:t>hundreds</w:t>
      </w:r>
      <w:r w:rsidR="00907254">
        <w:rPr>
          <w:rStyle w:val="FootnoteReference"/>
          <w:lang w:val="en-US"/>
        </w:rPr>
        <w:footnoteReference w:id="1"/>
      </w:r>
      <w:r w:rsidR="002F2E7D">
        <w:rPr>
          <w:lang w:val="en-US"/>
        </w:rPr>
        <w:t xml:space="preserve">. </w:t>
      </w:r>
    </w:p>
    <w:p w14:paraId="03419A5C" w14:textId="67F9C3A7" w:rsidR="00130FC9" w:rsidRDefault="00613C98" w:rsidP="0069154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FF6931" wp14:editId="34FDF068">
            <wp:simplePos x="0" y="0"/>
            <wp:positionH relativeFrom="column">
              <wp:posOffset>3919220</wp:posOffset>
            </wp:positionH>
            <wp:positionV relativeFrom="paragraph">
              <wp:posOffset>10160</wp:posOffset>
            </wp:positionV>
            <wp:extent cx="1729740" cy="1219200"/>
            <wp:effectExtent l="0" t="0" r="3810" b="0"/>
            <wp:wrapSquare wrapText="bothSides"/>
            <wp:docPr id="2" name="Picture 2" descr="Image result for dxcc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xcc certifica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C17">
        <w:rPr>
          <w:lang w:val="en-US"/>
        </w:rPr>
        <w:t xml:space="preserve">Perhaps the </w:t>
      </w:r>
      <w:r w:rsidR="00231EA3">
        <w:rPr>
          <w:lang w:val="en-US"/>
        </w:rPr>
        <w:t>best-known</w:t>
      </w:r>
      <w:r w:rsidR="008E2C17">
        <w:rPr>
          <w:lang w:val="en-US"/>
        </w:rPr>
        <w:t xml:space="preserve"> HF awards </w:t>
      </w:r>
      <w:proofErr w:type="spellStart"/>
      <w:r w:rsidR="008E2C17">
        <w:rPr>
          <w:lang w:val="en-US"/>
        </w:rPr>
        <w:t>programme</w:t>
      </w:r>
      <w:proofErr w:type="spellEnd"/>
      <w:r w:rsidR="008E2C17">
        <w:rPr>
          <w:lang w:val="en-US"/>
        </w:rPr>
        <w:t xml:space="preserve"> is the </w:t>
      </w:r>
      <w:proofErr w:type="spellStart"/>
      <w:r w:rsidR="008E2C17">
        <w:rPr>
          <w:lang w:val="en-US"/>
        </w:rPr>
        <w:t>ARRLs</w:t>
      </w:r>
      <w:proofErr w:type="spellEnd"/>
      <w:r w:rsidR="008E2C17">
        <w:rPr>
          <w:lang w:val="en-US"/>
        </w:rPr>
        <w:t xml:space="preserve"> DXCC, requiring a minimum of 100 confirmed DXCCs for the basic award. Achieving confirmed QSOs with all 3</w:t>
      </w:r>
      <w:r w:rsidR="00F52533">
        <w:rPr>
          <w:lang w:val="en-US"/>
        </w:rPr>
        <w:t>40</w:t>
      </w:r>
      <w:r w:rsidR="008E2C17">
        <w:rPr>
          <w:lang w:val="en-US"/>
        </w:rPr>
        <w:t xml:space="preserve"> </w:t>
      </w:r>
      <w:r w:rsidR="00F52533">
        <w:rPr>
          <w:lang w:val="en-US"/>
        </w:rPr>
        <w:t xml:space="preserve">current </w:t>
      </w:r>
      <w:r w:rsidR="008E2C17">
        <w:rPr>
          <w:lang w:val="en-US"/>
        </w:rPr>
        <w:t xml:space="preserve">DXCC entities on the current DXCC entities list represents a considerable achievement. </w:t>
      </w:r>
      <w:r>
        <w:rPr>
          <w:lang w:val="en-US"/>
        </w:rPr>
        <w:t>This certificate belongs to K1HTV who has worked 360 entities (including deleted).</w:t>
      </w:r>
    </w:p>
    <w:p w14:paraId="6428ECB0" w14:textId="7E268A38" w:rsidR="00691546" w:rsidRDefault="00D417E8" w:rsidP="0069154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7B16B8" wp14:editId="27918413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1762125" cy="1271270"/>
            <wp:effectExtent l="0" t="0" r="9525" b="5080"/>
            <wp:wrapSquare wrapText="bothSides"/>
            <wp:docPr id="3" name="Picture 3" descr="Image result for worked all z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orked all zon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43">
        <w:rPr>
          <w:noProof/>
        </w:rPr>
        <w:drawing>
          <wp:anchor distT="0" distB="0" distL="114300" distR="114300" simplePos="0" relativeHeight="251661312" behindDoc="0" locked="0" layoutInCell="1" allowOverlap="1" wp14:anchorId="60AA32C1" wp14:editId="0D8243B0">
            <wp:simplePos x="0" y="0"/>
            <wp:positionH relativeFrom="column">
              <wp:posOffset>3895725</wp:posOffset>
            </wp:positionH>
            <wp:positionV relativeFrom="paragraph">
              <wp:posOffset>2398395</wp:posOffset>
            </wp:positionV>
            <wp:extent cx="1739900" cy="1229995"/>
            <wp:effectExtent l="0" t="0" r="0" b="8255"/>
            <wp:wrapSquare wrapText="bothSides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33">
        <w:rPr>
          <w:lang w:val="en-US"/>
        </w:rPr>
        <w:t>CQ</w:t>
      </w:r>
      <w:r w:rsidR="00430884">
        <w:rPr>
          <w:lang w:val="en-US"/>
        </w:rPr>
        <w:t xml:space="preserve"> Magazine </w:t>
      </w:r>
      <w:r w:rsidR="00A277AE">
        <w:rPr>
          <w:lang w:val="en-US"/>
        </w:rPr>
        <w:t xml:space="preserve">also </w:t>
      </w:r>
      <w:r w:rsidR="00430884">
        <w:rPr>
          <w:lang w:val="en-US"/>
        </w:rPr>
        <w:t xml:space="preserve">offer </w:t>
      </w:r>
      <w:r w:rsidR="00216354">
        <w:rPr>
          <w:lang w:val="en-US"/>
        </w:rPr>
        <w:t>several</w:t>
      </w:r>
      <w:r w:rsidR="00430884">
        <w:rPr>
          <w:lang w:val="en-US"/>
        </w:rPr>
        <w:t xml:space="preserve"> awards, including WAZ (Worked All Zones) and WPX (Worked Prefixes)</w:t>
      </w:r>
      <w:r w:rsidR="00BB659D">
        <w:rPr>
          <w:lang w:val="en-US"/>
        </w:rPr>
        <w:t xml:space="preserve">. While single band or single mode WAZ may not be that difficult to achieve, the 5 band versions </w:t>
      </w:r>
      <w:r w:rsidR="007575CD">
        <w:rPr>
          <w:lang w:val="en-US"/>
        </w:rPr>
        <w:t>provide a</w:t>
      </w:r>
      <w:r w:rsidR="00A277AE">
        <w:rPr>
          <w:lang w:val="en-US"/>
        </w:rPr>
        <w:t xml:space="preserve"> </w:t>
      </w:r>
      <w:r w:rsidR="007575CD">
        <w:rPr>
          <w:lang w:val="en-US"/>
        </w:rPr>
        <w:t>greater challenge.</w:t>
      </w:r>
      <w:r w:rsidR="00613C98" w:rsidRPr="00613C98">
        <w:rPr>
          <w:noProof/>
        </w:rPr>
        <w:t xml:space="preserve"> </w:t>
      </w:r>
      <w:r w:rsidR="007575CD">
        <w:rPr>
          <w:lang w:val="en-US"/>
        </w:rPr>
        <w:t xml:space="preserve">  For WPX, the entry requirements are relatively easy (for example </w:t>
      </w:r>
      <w:r w:rsidR="00C511D7">
        <w:rPr>
          <w:lang w:val="en-US"/>
        </w:rPr>
        <w:t>300</w:t>
      </w:r>
      <w:r w:rsidR="007575CD">
        <w:rPr>
          <w:lang w:val="en-US"/>
        </w:rPr>
        <w:t xml:space="preserve"> different prefixes for the basic </w:t>
      </w:r>
      <w:r w:rsidR="00C511D7">
        <w:rPr>
          <w:lang w:val="en-US"/>
        </w:rPr>
        <w:t>CW, SSB or Data</w:t>
      </w:r>
      <w:r w:rsidR="007575CD">
        <w:rPr>
          <w:lang w:val="en-US"/>
        </w:rPr>
        <w:t xml:space="preserve"> award)</w:t>
      </w:r>
      <w:r w:rsidR="00AD7760">
        <w:rPr>
          <w:lang w:val="en-US"/>
        </w:rPr>
        <w:t xml:space="preserve">, but the WPX Award of Excellence </w:t>
      </w:r>
      <w:r w:rsidR="00A42A34">
        <w:rPr>
          <w:lang w:val="en-US"/>
        </w:rPr>
        <w:t xml:space="preserve">is much more of a challenge </w:t>
      </w:r>
      <w:r w:rsidR="0015288A">
        <w:rPr>
          <w:lang w:val="en-US"/>
        </w:rPr>
        <w:t xml:space="preserve">and requires </w:t>
      </w:r>
      <w:r w:rsidR="00931D0E">
        <w:rPr>
          <w:lang w:val="en-US"/>
        </w:rPr>
        <w:t>1000</w:t>
      </w:r>
      <w:r w:rsidR="00EE3D97">
        <w:rPr>
          <w:lang w:val="en-US"/>
        </w:rPr>
        <w:t xml:space="preserve"> </w:t>
      </w:r>
      <w:r w:rsidR="0015288A">
        <w:rPr>
          <w:lang w:val="en-US"/>
        </w:rPr>
        <w:t xml:space="preserve">confirmed </w:t>
      </w:r>
      <w:r w:rsidR="00EE3D97">
        <w:rPr>
          <w:lang w:val="en-US"/>
        </w:rPr>
        <w:t xml:space="preserve">prefixes in Mixed mode and 600 prefixes in SSB and 600 prefixes in CW plus all 6 continental </w:t>
      </w:r>
      <w:r w:rsidR="00900CDB">
        <w:rPr>
          <w:lang w:val="en-US"/>
        </w:rPr>
        <w:t>endorsements</w:t>
      </w:r>
      <w:r w:rsidR="00EE3D97">
        <w:rPr>
          <w:lang w:val="en-US"/>
        </w:rPr>
        <w:t xml:space="preserve"> and the 5 non-WARC band endorsements.</w:t>
      </w:r>
      <w:r w:rsidR="00900CDB">
        <w:rPr>
          <w:lang w:val="en-US"/>
        </w:rPr>
        <w:t xml:space="preserve"> </w:t>
      </w:r>
      <w:r w:rsidR="00216354">
        <w:rPr>
          <w:lang w:val="en-US"/>
        </w:rPr>
        <w:t xml:space="preserve">Looking at the WPX Honor Roll listing, WA2HZR currently </w:t>
      </w:r>
      <w:r w:rsidR="00F1626C">
        <w:rPr>
          <w:lang w:val="en-US"/>
        </w:rPr>
        <w:t xml:space="preserve">has </w:t>
      </w:r>
      <w:r w:rsidR="00216354">
        <w:rPr>
          <w:lang w:val="en-US"/>
        </w:rPr>
        <w:t xml:space="preserve">confirmed 7054 unique prefixes on CW, </w:t>
      </w:r>
      <w:r w:rsidR="00865F37">
        <w:rPr>
          <w:lang w:val="en-US"/>
        </w:rPr>
        <w:t>W3LL has 2481 unique digital prefixes and OZ5</w:t>
      </w:r>
      <w:r w:rsidR="002C68F0">
        <w:rPr>
          <w:lang w:val="en-US"/>
        </w:rPr>
        <w:t>EV has 6573 unique SSB prefixes</w:t>
      </w:r>
      <w:r w:rsidR="00F1626C">
        <w:rPr>
          <w:lang w:val="en-US"/>
        </w:rPr>
        <w:t xml:space="preserve"> – one needs a lot of QSOs to achieve </w:t>
      </w:r>
      <w:r w:rsidR="00815177">
        <w:rPr>
          <w:lang w:val="en-US"/>
        </w:rPr>
        <w:t>this number of unique prefixes</w:t>
      </w:r>
      <w:r w:rsidR="002C68F0">
        <w:rPr>
          <w:lang w:val="en-US"/>
        </w:rPr>
        <w:t xml:space="preserve">. </w:t>
      </w:r>
      <w:r w:rsidR="00900CDB">
        <w:rPr>
          <w:lang w:val="en-US"/>
        </w:rPr>
        <w:t xml:space="preserve">It </w:t>
      </w:r>
      <w:r w:rsidR="0015288A">
        <w:rPr>
          <w:lang w:val="en-US"/>
        </w:rPr>
        <w:t xml:space="preserve">is helpful that the CQ awards can use both </w:t>
      </w:r>
      <w:proofErr w:type="spellStart"/>
      <w:r w:rsidR="0015288A">
        <w:rPr>
          <w:lang w:val="en-US"/>
        </w:rPr>
        <w:t>LotW</w:t>
      </w:r>
      <w:proofErr w:type="spellEnd"/>
      <w:r w:rsidR="0015288A">
        <w:rPr>
          <w:lang w:val="en-US"/>
        </w:rPr>
        <w:t xml:space="preserve"> </w:t>
      </w:r>
      <w:r w:rsidR="00931D0E">
        <w:rPr>
          <w:lang w:val="en-US"/>
        </w:rPr>
        <w:t xml:space="preserve">or </w:t>
      </w:r>
      <w:proofErr w:type="spellStart"/>
      <w:r w:rsidR="00931D0E">
        <w:rPr>
          <w:lang w:val="en-US"/>
        </w:rPr>
        <w:t>eQSL</w:t>
      </w:r>
      <w:proofErr w:type="spellEnd"/>
      <w:r w:rsidR="00931D0E">
        <w:rPr>
          <w:lang w:val="en-US"/>
        </w:rPr>
        <w:t xml:space="preserve"> </w:t>
      </w:r>
      <w:r w:rsidR="00691546">
        <w:rPr>
          <w:lang w:val="en-US"/>
        </w:rPr>
        <w:t>confirmation</w:t>
      </w:r>
      <w:r w:rsidR="00F1626C">
        <w:rPr>
          <w:lang w:val="en-US"/>
        </w:rPr>
        <w:t>s</w:t>
      </w:r>
      <w:r w:rsidR="00691546">
        <w:rPr>
          <w:lang w:val="en-US"/>
        </w:rPr>
        <w:t>.</w:t>
      </w:r>
      <w:r w:rsidR="00130543" w:rsidRPr="00130543">
        <w:rPr>
          <w:noProof/>
        </w:rPr>
        <w:t xml:space="preserve"> </w:t>
      </w:r>
    </w:p>
    <w:p w14:paraId="5CBFB616" w14:textId="063C168C" w:rsidR="00931D0E" w:rsidRDefault="00691546" w:rsidP="0038765A">
      <w:pPr>
        <w:rPr>
          <w:lang w:val="en-US"/>
        </w:rPr>
      </w:pPr>
      <w:r>
        <w:rPr>
          <w:lang w:val="en-US"/>
        </w:rPr>
        <w:t xml:space="preserve">While ARRL’s </w:t>
      </w:r>
      <w:r w:rsidR="00A277AE">
        <w:rPr>
          <w:lang w:val="en-US"/>
        </w:rPr>
        <w:t xml:space="preserve">DXCC and the CQ magazine </w:t>
      </w:r>
      <w:r w:rsidR="008B255C">
        <w:rPr>
          <w:lang w:val="en-US"/>
        </w:rPr>
        <w:t>awards are</w:t>
      </w:r>
      <w:r>
        <w:rPr>
          <w:lang w:val="en-US"/>
        </w:rPr>
        <w:t xml:space="preserve"> probably the best known of all the </w:t>
      </w:r>
      <w:r w:rsidR="00A277AE">
        <w:rPr>
          <w:lang w:val="en-US"/>
        </w:rPr>
        <w:t xml:space="preserve">HF award </w:t>
      </w:r>
      <w:proofErr w:type="spellStart"/>
      <w:r w:rsidR="00A277AE">
        <w:rPr>
          <w:lang w:val="en-US"/>
        </w:rPr>
        <w:t>programmes</w:t>
      </w:r>
      <w:proofErr w:type="spellEnd"/>
      <w:r>
        <w:rPr>
          <w:lang w:val="en-US"/>
        </w:rPr>
        <w:t xml:space="preserve"> there are many other awards offered by </w:t>
      </w:r>
      <w:r w:rsidR="00B43C13">
        <w:rPr>
          <w:lang w:val="en-US"/>
        </w:rPr>
        <w:t>amateur radio organizations around the world</w:t>
      </w:r>
      <w:r w:rsidR="00B52F4D">
        <w:rPr>
          <w:lang w:val="en-US"/>
        </w:rPr>
        <w:t xml:space="preserve"> including </w:t>
      </w:r>
      <w:proofErr w:type="spellStart"/>
      <w:r w:rsidR="00B52F4D">
        <w:rPr>
          <w:lang w:val="en-US"/>
        </w:rPr>
        <w:t>eQSL</w:t>
      </w:r>
      <w:proofErr w:type="spellEnd"/>
      <w:r w:rsidR="00B52F4D">
        <w:rPr>
          <w:rStyle w:val="FootnoteReference"/>
          <w:lang w:val="en-US"/>
        </w:rPr>
        <w:footnoteReference w:id="2"/>
      </w:r>
      <w:r w:rsidR="00B43C13">
        <w:rPr>
          <w:lang w:val="en-US"/>
        </w:rPr>
        <w:t xml:space="preserve">. Some </w:t>
      </w:r>
      <w:r w:rsidR="00B52F4D">
        <w:rPr>
          <w:lang w:val="en-US"/>
        </w:rPr>
        <w:t xml:space="preserve">awards </w:t>
      </w:r>
      <w:r w:rsidR="00B43C13">
        <w:rPr>
          <w:lang w:val="en-US"/>
        </w:rPr>
        <w:t>can be quite difficult to achieve, others are much easier.</w:t>
      </w:r>
      <w:r w:rsidR="00F44398">
        <w:rPr>
          <w:lang w:val="en-US"/>
        </w:rPr>
        <w:t xml:space="preserve"> The certificates </w:t>
      </w:r>
      <w:r w:rsidR="00EC1D84">
        <w:rPr>
          <w:lang w:val="en-US"/>
        </w:rPr>
        <w:t>usually</w:t>
      </w:r>
      <w:r w:rsidR="00F44398">
        <w:rPr>
          <w:lang w:val="en-US"/>
        </w:rPr>
        <w:t xml:space="preserve"> cost</w:t>
      </w:r>
      <w:r w:rsidR="00EC1D84">
        <w:rPr>
          <w:lang w:val="en-US"/>
        </w:rPr>
        <w:t xml:space="preserve"> only a couple</w:t>
      </w:r>
      <w:r w:rsidR="00F44398">
        <w:rPr>
          <w:lang w:val="en-US"/>
        </w:rPr>
        <w:t xml:space="preserve"> of </w:t>
      </w:r>
      <w:r w:rsidR="00EC1D84">
        <w:rPr>
          <w:lang w:val="en-US"/>
        </w:rPr>
        <w:t>dollars</w:t>
      </w:r>
      <w:r w:rsidR="00F44398">
        <w:rPr>
          <w:lang w:val="en-US"/>
        </w:rPr>
        <w:t xml:space="preserve"> or Euros</w:t>
      </w:r>
      <w:r w:rsidR="006F4A21">
        <w:rPr>
          <w:lang w:val="en-US"/>
        </w:rPr>
        <w:t xml:space="preserve"> – and in many cases are free as downloads;</w:t>
      </w:r>
      <w:r w:rsidR="00EC1D84">
        <w:rPr>
          <w:lang w:val="en-US"/>
        </w:rPr>
        <w:t xml:space="preserve"> </w:t>
      </w:r>
      <w:r w:rsidR="006F4A21">
        <w:rPr>
          <w:lang w:val="en-US"/>
        </w:rPr>
        <w:t xml:space="preserve">they </w:t>
      </w:r>
      <w:r w:rsidR="00EC1D84">
        <w:rPr>
          <w:lang w:val="en-US"/>
        </w:rPr>
        <w:t>are usually prettily designed and look great on the shack wall – they certainly impress visitors.</w:t>
      </w:r>
    </w:p>
    <w:p w14:paraId="2790FC98" w14:textId="4F9B6D09" w:rsidR="0002528A" w:rsidRDefault="00EA6F76" w:rsidP="00691546">
      <w:pPr>
        <w:rPr>
          <w:lang w:val="en-US"/>
        </w:rPr>
      </w:pPr>
      <w:r>
        <w:rPr>
          <w:lang w:val="en-US"/>
        </w:rPr>
        <w:t>Examples of awards I’ve found interesting to work towards or achieve include:</w:t>
      </w:r>
    </w:p>
    <w:p w14:paraId="748AF339" w14:textId="4A39BE2B" w:rsidR="008E2C17" w:rsidRPr="00BB7639" w:rsidRDefault="00D417E8" w:rsidP="00BB763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427E5C" wp14:editId="1AE1F5B7">
            <wp:simplePos x="0" y="0"/>
            <wp:positionH relativeFrom="margin">
              <wp:posOffset>3989070</wp:posOffset>
            </wp:positionH>
            <wp:positionV relativeFrom="paragraph">
              <wp:posOffset>67945</wp:posOffset>
            </wp:positionV>
            <wp:extent cx="1630045" cy="1114425"/>
            <wp:effectExtent l="0" t="0" r="8255" b="9525"/>
            <wp:wrapSquare wrapText="bothSides"/>
            <wp:docPr id="6" name="Picture 6" descr="Image result for jarl one day w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jarl one day w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619" w:rsidRPr="00BB7639">
        <w:rPr>
          <w:lang w:val="en-US"/>
        </w:rPr>
        <w:t>JARL</w:t>
      </w:r>
      <w:r w:rsidR="006F4A21">
        <w:rPr>
          <w:lang w:val="en-US"/>
        </w:rPr>
        <w:t xml:space="preserve">’s </w:t>
      </w:r>
      <w:r w:rsidR="00487619" w:rsidRPr="00BB7639">
        <w:rPr>
          <w:lang w:val="en-US"/>
        </w:rPr>
        <w:t>one</w:t>
      </w:r>
      <w:r w:rsidR="008668E1" w:rsidRPr="00BB7639">
        <w:rPr>
          <w:lang w:val="en-US"/>
        </w:rPr>
        <w:t xml:space="preserve">-day WAC; work all continents in one day. </w:t>
      </w:r>
      <w:r w:rsidR="0002454E" w:rsidRPr="00BB7639">
        <w:rPr>
          <w:lang w:val="en-US"/>
        </w:rPr>
        <w:t>If you have a mega-</w:t>
      </w:r>
      <w:proofErr w:type="gramStart"/>
      <w:r w:rsidR="0002454E" w:rsidRPr="00BB7639">
        <w:rPr>
          <w:lang w:val="en-US"/>
        </w:rPr>
        <w:t>station</w:t>
      </w:r>
      <w:proofErr w:type="gramEnd"/>
      <w:r w:rsidR="0002454E" w:rsidRPr="00BB7639">
        <w:rPr>
          <w:lang w:val="en-US"/>
        </w:rPr>
        <w:t xml:space="preserve"> </w:t>
      </w:r>
      <w:r w:rsidR="00565365" w:rsidRPr="00BB7639">
        <w:rPr>
          <w:lang w:val="en-US"/>
        </w:rPr>
        <w:t>then it isn’t difficult</w:t>
      </w:r>
      <w:r w:rsidR="0002528A">
        <w:rPr>
          <w:lang w:val="en-US"/>
        </w:rPr>
        <w:t xml:space="preserve"> to achieve</w:t>
      </w:r>
      <w:r w:rsidR="00565365" w:rsidRPr="00BB7639">
        <w:rPr>
          <w:lang w:val="en-US"/>
        </w:rPr>
        <w:t xml:space="preserve">. I was delighted when I achieved it running 50 watts </w:t>
      </w:r>
      <w:r w:rsidR="00A94B0E" w:rsidRPr="00BB7639">
        <w:rPr>
          <w:lang w:val="en-US"/>
        </w:rPr>
        <w:t xml:space="preserve">of RTTY </w:t>
      </w:r>
      <w:r w:rsidR="00565365" w:rsidRPr="00BB7639">
        <w:rPr>
          <w:lang w:val="en-US"/>
        </w:rPr>
        <w:t xml:space="preserve">into a homemade </w:t>
      </w:r>
      <w:r w:rsidR="00E03B26" w:rsidRPr="00BB7639">
        <w:rPr>
          <w:lang w:val="en-US"/>
        </w:rPr>
        <w:t>multi-band dipole – and the certificate looks great on the wall</w:t>
      </w:r>
      <w:r w:rsidR="0071474E">
        <w:rPr>
          <w:lang w:val="en-US"/>
        </w:rPr>
        <w:t>;</w:t>
      </w:r>
      <w:r w:rsidRPr="00D417E8">
        <w:rPr>
          <w:noProof/>
        </w:rPr>
        <w:t xml:space="preserve"> </w:t>
      </w:r>
    </w:p>
    <w:p w14:paraId="217654E3" w14:textId="2642F995" w:rsidR="007115ED" w:rsidRPr="00EA6F76" w:rsidRDefault="00E03B26" w:rsidP="007115ED">
      <w:pPr>
        <w:pStyle w:val="ListParagraph"/>
        <w:numPr>
          <w:ilvl w:val="0"/>
          <w:numId w:val="2"/>
        </w:numPr>
        <w:rPr>
          <w:lang w:val="en-US"/>
        </w:rPr>
      </w:pPr>
      <w:r w:rsidRPr="00EA6F76">
        <w:rPr>
          <w:lang w:val="en-US"/>
        </w:rPr>
        <w:t>DARC</w:t>
      </w:r>
      <w:r w:rsidR="006F4A21">
        <w:rPr>
          <w:lang w:val="en-US"/>
        </w:rPr>
        <w:t>’s</w:t>
      </w:r>
      <w:r w:rsidR="00A95774" w:rsidRPr="00EA6F76">
        <w:rPr>
          <w:lang w:val="en-US"/>
        </w:rPr>
        <w:t xml:space="preserve"> EU28A award</w:t>
      </w:r>
      <w:r w:rsidR="00F0261E">
        <w:rPr>
          <w:rStyle w:val="FootnoteReference"/>
          <w:lang w:val="en-US"/>
        </w:rPr>
        <w:footnoteReference w:id="3"/>
      </w:r>
      <w:r w:rsidR="00A95774" w:rsidRPr="00EA6F76">
        <w:rPr>
          <w:lang w:val="en-US"/>
        </w:rPr>
        <w:t xml:space="preserve"> – work</w:t>
      </w:r>
      <w:r w:rsidR="006F005A" w:rsidRPr="00EA6F76">
        <w:rPr>
          <w:lang w:val="en-US"/>
        </w:rPr>
        <w:t>ed</w:t>
      </w:r>
      <w:r w:rsidR="00A95774" w:rsidRPr="00EA6F76">
        <w:rPr>
          <w:lang w:val="en-US"/>
        </w:rPr>
        <w:t xml:space="preserve"> all 28 members of the European Union</w:t>
      </w:r>
      <w:r w:rsidR="00A069D9" w:rsidRPr="00EA6F76">
        <w:rPr>
          <w:lang w:val="en-US"/>
        </w:rPr>
        <w:t xml:space="preserve"> – with band / mode endorsements available. Not particularly difficult from the UK although a requirement is to have worked </w:t>
      </w:r>
      <w:r w:rsidR="0009527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5A992B" wp14:editId="726D8B3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01470" cy="1133475"/>
            <wp:effectExtent l="0" t="0" r="0" b="9525"/>
            <wp:wrapSquare wrapText="bothSides"/>
            <wp:docPr id="7" name="Picture 7" descr="Image result for darc eu28a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arc eu28a awa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6F" w:rsidRPr="00EA6F76">
        <w:rPr>
          <w:lang w:val="en-US"/>
        </w:rPr>
        <w:t>the Council of Europe station (TP prefix)</w:t>
      </w:r>
      <w:r w:rsidR="00B65676" w:rsidRPr="00EA6F76">
        <w:rPr>
          <w:lang w:val="en-US"/>
        </w:rPr>
        <w:t xml:space="preserve"> which doesn’t seem to be operational very often</w:t>
      </w:r>
      <w:r w:rsidR="0071474E" w:rsidRPr="00EA6F76">
        <w:rPr>
          <w:lang w:val="en-US"/>
        </w:rPr>
        <w:t xml:space="preserve">. </w:t>
      </w:r>
      <w:r w:rsidR="00E95EF8" w:rsidRPr="00EA6F76">
        <w:rPr>
          <w:lang w:val="en-US"/>
        </w:rPr>
        <w:t>DARC offer a wide range of awards</w:t>
      </w:r>
      <w:r w:rsidR="005E77AA">
        <w:rPr>
          <w:rStyle w:val="FootnoteReference"/>
          <w:lang w:val="en-US"/>
        </w:rPr>
        <w:footnoteReference w:id="4"/>
      </w:r>
      <w:r w:rsidR="005E77AA" w:rsidRPr="00EA6F76">
        <w:rPr>
          <w:lang w:val="en-US"/>
        </w:rPr>
        <w:t xml:space="preserve">, many of which are </w:t>
      </w:r>
      <w:r w:rsidR="004B4BC5" w:rsidRPr="00EA6F76">
        <w:rPr>
          <w:lang w:val="en-US"/>
        </w:rPr>
        <w:t xml:space="preserve">Euro-centric </w:t>
      </w:r>
      <w:r w:rsidR="00560661" w:rsidRPr="00EA6F76">
        <w:rPr>
          <w:lang w:val="en-US"/>
        </w:rPr>
        <w:t>and managed</w:t>
      </w:r>
      <w:r w:rsidR="004B4BC5" w:rsidRPr="00EA6F76">
        <w:rPr>
          <w:lang w:val="en-US"/>
        </w:rPr>
        <w:t xml:space="preserve"> through the DARC Community Logbook</w:t>
      </w:r>
      <w:r w:rsidR="00EA6F76" w:rsidRPr="00EA6F76">
        <w:rPr>
          <w:lang w:val="en-US"/>
        </w:rPr>
        <w:t>;</w:t>
      </w:r>
      <w:r w:rsidR="00095271" w:rsidRPr="00095271">
        <w:rPr>
          <w:noProof/>
        </w:rPr>
        <w:t xml:space="preserve"> </w:t>
      </w:r>
    </w:p>
    <w:p w14:paraId="7E43FF4E" w14:textId="22E2766F" w:rsidR="007F1FF0" w:rsidRDefault="00EA6F76" w:rsidP="0071474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DARC also offer</w:t>
      </w:r>
      <w:r w:rsidR="006F005A">
        <w:rPr>
          <w:lang w:val="en-US"/>
        </w:rPr>
        <w:t xml:space="preserve"> the Worked All Europe Award</w:t>
      </w:r>
      <w:r w:rsidR="0092419C">
        <w:rPr>
          <w:lang w:val="en-US"/>
        </w:rPr>
        <w:t xml:space="preserve"> (WAE)</w:t>
      </w:r>
      <w:r w:rsidR="001A50B4">
        <w:rPr>
          <w:lang w:val="en-US"/>
        </w:rPr>
        <w:t>. The WAE Class I award require</w:t>
      </w:r>
      <w:r w:rsidR="0042353D">
        <w:rPr>
          <w:lang w:val="en-US"/>
        </w:rPr>
        <w:t>s</w:t>
      </w:r>
      <w:r w:rsidR="001A50B4">
        <w:rPr>
          <w:lang w:val="en-US"/>
        </w:rPr>
        <w:t xml:space="preserve"> confirmed QSOs with all 73 countries in Europe and includes 1A, </w:t>
      </w:r>
      <w:r w:rsidR="00831E29">
        <w:rPr>
          <w:lang w:val="en-US"/>
        </w:rPr>
        <w:t>4U1V, JW/B and R1FJ which aren’t activated that often</w:t>
      </w:r>
      <w:r w:rsidR="004465E2">
        <w:rPr>
          <w:lang w:val="en-US"/>
        </w:rPr>
        <w:t>;</w:t>
      </w:r>
    </w:p>
    <w:p w14:paraId="1913AD0C" w14:textId="47270C09" w:rsidR="004465E2" w:rsidRDefault="004465E2" w:rsidP="0071474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Deutschland-Diploma (DLD) offered by DARC is based on collecting DOKs </w:t>
      </w:r>
      <w:r w:rsidR="003F7A00">
        <w:rPr>
          <w:lang w:val="en-US"/>
        </w:rPr>
        <w:t xml:space="preserve">(District Location Codes). Collecting the </w:t>
      </w:r>
      <w:r w:rsidR="00F44398">
        <w:rPr>
          <w:lang w:val="en-US"/>
        </w:rPr>
        <w:t>first</w:t>
      </w:r>
      <w:r w:rsidR="003F7A00">
        <w:rPr>
          <w:lang w:val="en-US"/>
        </w:rPr>
        <w:t xml:space="preserve"> 100 DOKs for the basic award is reasonably easy, </w:t>
      </w:r>
      <w:r w:rsidR="00F44398">
        <w:rPr>
          <w:lang w:val="en-US"/>
        </w:rPr>
        <w:t>but despite the number of German stations operating, achieving the top level of 1000 DOKs look</w:t>
      </w:r>
      <w:r w:rsidR="009E016F">
        <w:rPr>
          <w:lang w:val="en-US"/>
        </w:rPr>
        <w:t>s</w:t>
      </w:r>
      <w:r w:rsidR="00F44398">
        <w:rPr>
          <w:lang w:val="en-US"/>
        </w:rPr>
        <w:t xml:space="preserve"> a lot more difficult.</w:t>
      </w:r>
    </w:p>
    <w:p w14:paraId="03B4DBEB" w14:textId="09552422" w:rsidR="007654F6" w:rsidRDefault="00502968" w:rsidP="007654F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66B3F8" wp14:editId="76DB900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71575" cy="1612900"/>
            <wp:effectExtent l="0" t="0" r="9525" b="6350"/>
            <wp:wrapSquare wrapText="bothSides"/>
            <wp:docPr id="8" name="Picture 8" descr="http://bartg.org.uk/wp/wp-content/uploads/2017/12/afric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rtg.org.uk/wp/wp-content/uploads/2017/12/africa_sm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22" w:rsidRPr="007654F6">
        <w:rPr>
          <w:lang w:val="en-US"/>
        </w:rPr>
        <w:t xml:space="preserve">As a committee member of the British Amateur Radio </w:t>
      </w:r>
      <w:proofErr w:type="spellStart"/>
      <w:r w:rsidR="00097522" w:rsidRPr="007654F6">
        <w:rPr>
          <w:lang w:val="en-US"/>
        </w:rPr>
        <w:t>Teledata</w:t>
      </w:r>
      <w:proofErr w:type="spellEnd"/>
      <w:r w:rsidR="00097522" w:rsidRPr="007654F6">
        <w:rPr>
          <w:lang w:val="en-US"/>
        </w:rPr>
        <w:t xml:space="preserve"> Group I feel obligated to mention their awards</w:t>
      </w:r>
      <w:r w:rsidR="0023614C" w:rsidRPr="007654F6">
        <w:rPr>
          <w:lang w:val="en-US"/>
        </w:rPr>
        <w:t>. BARTG</w:t>
      </w:r>
      <w:r w:rsidR="00C92A3F">
        <w:rPr>
          <w:rStyle w:val="FootnoteReference"/>
          <w:lang w:val="en-US"/>
        </w:rPr>
        <w:footnoteReference w:id="5"/>
      </w:r>
      <w:r w:rsidR="0023614C" w:rsidRPr="007654F6">
        <w:rPr>
          <w:lang w:val="en-US"/>
        </w:rPr>
        <w:t xml:space="preserve"> </w:t>
      </w:r>
      <w:r w:rsidR="007F6316" w:rsidRPr="007654F6">
        <w:rPr>
          <w:lang w:val="en-US"/>
        </w:rPr>
        <w:t>offer six separate all-RTTY continent awards, a Quarter Century Award (25 countries worked using RTTY, in</w:t>
      </w:r>
      <w:r w:rsidR="003008A1" w:rsidRPr="007654F6">
        <w:rPr>
          <w:lang w:val="en-US"/>
        </w:rPr>
        <w:t xml:space="preserve"> </w:t>
      </w:r>
      <w:r w:rsidR="007F6316" w:rsidRPr="007654F6">
        <w:rPr>
          <w:lang w:val="en-US"/>
        </w:rPr>
        <w:t>increments of 25</w:t>
      </w:r>
      <w:r w:rsidR="003008A1" w:rsidRPr="007654F6">
        <w:rPr>
          <w:lang w:val="en-US"/>
        </w:rPr>
        <w:t>) and a PSK31 award – all for a few of pounds</w:t>
      </w:r>
      <w:r w:rsidR="007654F6" w:rsidRPr="007654F6">
        <w:rPr>
          <w:lang w:val="en-US"/>
        </w:rPr>
        <w:t>;</w:t>
      </w:r>
      <w:r w:rsidR="00095271" w:rsidRPr="00095271">
        <w:rPr>
          <w:noProof/>
        </w:rPr>
        <w:t xml:space="preserve"> </w:t>
      </w:r>
    </w:p>
    <w:p w14:paraId="4EBAA92A" w14:textId="0FA9C72B" w:rsidR="00907254" w:rsidRPr="007654F6" w:rsidRDefault="00907254" w:rsidP="007654F6">
      <w:pPr>
        <w:pStyle w:val="ListParagraph"/>
        <w:numPr>
          <w:ilvl w:val="0"/>
          <w:numId w:val="2"/>
        </w:numPr>
        <w:rPr>
          <w:lang w:val="en-US"/>
        </w:rPr>
      </w:pPr>
      <w:r w:rsidRPr="007654F6">
        <w:rPr>
          <w:lang w:val="en-US"/>
        </w:rPr>
        <w:t xml:space="preserve">The RSGB </w:t>
      </w:r>
      <w:r w:rsidR="00345107" w:rsidRPr="007654F6">
        <w:rPr>
          <w:lang w:val="en-US"/>
        </w:rPr>
        <w:t>administers</w:t>
      </w:r>
      <w:r w:rsidRPr="007654F6">
        <w:rPr>
          <w:lang w:val="en-US"/>
        </w:rPr>
        <w:t xml:space="preserve"> </w:t>
      </w:r>
      <w:proofErr w:type="gramStart"/>
      <w:r w:rsidRPr="007654F6">
        <w:rPr>
          <w:lang w:val="en-US"/>
        </w:rPr>
        <w:t>a number of</w:t>
      </w:r>
      <w:proofErr w:type="gramEnd"/>
      <w:r w:rsidRPr="007654F6">
        <w:rPr>
          <w:lang w:val="en-US"/>
        </w:rPr>
        <w:t xml:space="preserve"> HF</w:t>
      </w:r>
      <w:r w:rsidR="00345107">
        <w:rPr>
          <w:rStyle w:val="FootnoteReference"/>
          <w:lang w:val="en-US"/>
        </w:rPr>
        <w:footnoteReference w:id="6"/>
      </w:r>
      <w:r w:rsidRPr="007654F6">
        <w:rPr>
          <w:lang w:val="en-US"/>
        </w:rPr>
        <w:t xml:space="preserve"> and VHF</w:t>
      </w:r>
      <w:r w:rsidR="00345107">
        <w:rPr>
          <w:rStyle w:val="FootnoteReference"/>
          <w:lang w:val="en-US"/>
        </w:rPr>
        <w:footnoteReference w:id="7"/>
      </w:r>
      <w:r w:rsidRPr="007654F6">
        <w:rPr>
          <w:lang w:val="en-US"/>
        </w:rPr>
        <w:t xml:space="preserve"> awards</w:t>
      </w:r>
      <w:r w:rsidR="00D953D4" w:rsidRPr="007654F6">
        <w:rPr>
          <w:lang w:val="en-US"/>
        </w:rPr>
        <w:t xml:space="preserve">. Over the years I have collected </w:t>
      </w:r>
      <w:r w:rsidR="00BC053B" w:rsidRPr="007654F6">
        <w:rPr>
          <w:lang w:val="en-US"/>
        </w:rPr>
        <w:t>several</w:t>
      </w:r>
      <w:r w:rsidR="00D953D4" w:rsidRPr="007654F6">
        <w:rPr>
          <w:lang w:val="en-US"/>
        </w:rPr>
        <w:t xml:space="preserve"> </w:t>
      </w:r>
      <w:r w:rsidR="001C0341" w:rsidRPr="007654F6">
        <w:rPr>
          <w:lang w:val="en-US"/>
        </w:rPr>
        <w:t xml:space="preserve">of </w:t>
      </w:r>
      <w:r w:rsidR="00D953D4" w:rsidRPr="007654F6">
        <w:rPr>
          <w:lang w:val="en-US"/>
        </w:rPr>
        <w:t xml:space="preserve">the VHF awards – 50MHz Countries and Squares </w:t>
      </w:r>
      <w:r w:rsidR="00750BF6" w:rsidRPr="007654F6">
        <w:rPr>
          <w:lang w:val="en-US"/>
        </w:rPr>
        <w:t xml:space="preserve">awards </w:t>
      </w:r>
      <w:r w:rsidR="00D953D4" w:rsidRPr="007654F6">
        <w:rPr>
          <w:lang w:val="en-US"/>
        </w:rPr>
        <w:t xml:space="preserve">and </w:t>
      </w:r>
      <w:r w:rsidR="00750BF6" w:rsidRPr="007654F6">
        <w:rPr>
          <w:lang w:val="en-US"/>
        </w:rPr>
        <w:t xml:space="preserve">70MHz, 144MHz and 432MHz squares / countries awards where one needs to have confirmed QSOs with a specified number of countries and squares </w:t>
      </w:r>
      <w:r w:rsidR="00BC053B" w:rsidRPr="007654F6">
        <w:rPr>
          <w:lang w:val="en-US"/>
        </w:rPr>
        <w:t>per band to be eligible for the award.</w:t>
      </w:r>
      <w:r w:rsidR="001C0341" w:rsidRPr="007654F6">
        <w:rPr>
          <w:lang w:val="en-US"/>
        </w:rPr>
        <w:t xml:space="preserve"> </w:t>
      </w:r>
      <w:r w:rsidR="006053AB" w:rsidRPr="007654F6">
        <w:rPr>
          <w:lang w:val="en-US"/>
        </w:rPr>
        <w:t xml:space="preserve">There are many award levels, each of which reflects an increasing </w:t>
      </w:r>
      <w:r w:rsidR="001955FF" w:rsidRPr="007654F6">
        <w:rPr>
          <w:lang w:val="en-US"/>
        </w:rPr>
        <w:t xml:space="preserve">operating </w:t>
      </w:r>
      <w:r w:rsidR="006053AB" w:rsidRPr="007654F6">
        <w:rPr>
          <w:lang w:val="en-US"/>
        </w:rPr>
        <w:t>challenge</w:t>
      </w:r>
      <w:r w:rsidR="00AE58B3" w:rsidRPr="007654F6">
        <w:rPr>
          <w:lang w:val="en-US"/>
        </w:rPr>
        <w:t xml:space="preserve">, especially for VHF / UHF if you operate from a </w:t>
      </w:r>
      <w:r w:rsidR="00314D19" w:rsidRPr="007654F6">
        <w:rPr>
          <w:lang w:val="en-US"/>
        </w:rPr>
        <w:t>valley!</w:t>
      </w:r>
    </w:p>
    <w:p w14:paraId="3470BA01" w14:textId="5101C17A" w:rsidR="00572DD9" w:rsidRDefault="00783841">
      <w:pPr>
        <w:rPr>
          <w:lang w:val="en-US"/>
        </w:rPr>
      </w:pPr>
      <w:r>
        <w:rPr>
          <w:lang w:val="en-US"/>
        </w:rPr>
        <w:t xml:space="preserve">The RSGB administers </w:t>
      </w:r>
      <w:r w:rsidR="0047591B">
        <w:rPr>
          <w:lang w:val="en-US"/>
        </w:rPr>
        <w:t>several</w:t>
      </w:r>
      <w:r>
        <w:rPr>
          <w:lang w:val="en-US"/>
        </w:rPr>
        <w:t xml:space="preserve"> HF awards</w:t>
      </w:r>
      <w:r w:rsidR="00572DD9">
        <w:rPr>
          <w:lang w:val="en-US"/>
        </w:rPr>
        <w:t>. These include the:</w:t>
      </w:r>
    </w:p>
    <w:p w14:paraId="6487A789" w14:textId="4DAF98DC" w:rsidR="00783841" w:rsidRDefault="00572DD9" w:rsidP="00572DD9">
      <w:pPr>
        <w:pStyle w:val="ListParagraph"/>
        <w:numPr>
          <w:ilvl w:val="0"/>
          <w:numId w:val="1"/>
        </w:numPr>
        <w:rPr>
          <w:lang w:val="en-US"/>
        </w:rPr>
      </w:pPr>
      <w:r w:rsidRPr="00572DD9">
        <w:rPr>
          <w:lang w:val="en-US"/>
        </w:rPr>
        <w:t xml:space="preserve">IARU </w:t>
      </w:r>
      <w:r w:rsidR="000B4A5A">
        <w:rPr>
          <w:lang w:val="en-US"/>
        </w:rPr>
        <w:t>R</w:t>
      </w:r>
      <w:r w:rsidRPr="00572DD9">
        <w:rPr>
          <w:lang w:val="en-US"/>
        </w:rPr>
        <w:t xml:space="preserve">egion </w:t>
      </w:r>
      <w:r w:rsidR="000B4A5A">
        <w:rPr>
          <w:lang w:val="en-US"/>
        </w:rPr>
        <w:t>1 A</w:t>
      </w:r>
      <w:r w:rsidRPr="00572DD9">
        <w:rPr>
          <w:lang w:val="en-US"/>
        </w:rPr>
        <w:t>ward</w:t>
      </w:r>
      <w:r>
        <w:rPr>
          <w:lang w:val="en-US"/>
        </w:rPr>
        <w:t xml:space="preserve">; </w:t>
      </w:r>
      <w:r w:rsidR="00C5083E">
        <w:rPr>
          <w:lang w:val="en-US"/>
        </w:rPr>
        <w:t>three levels of award</w:t>
      </w:r>
      <w:r w:rsidR="00371615">
        <w:rPr>
          <w:lang w:val="en-US"/>
        </w:rPr>
        <w:t>:</w:t>
      </w:r>
      <w:r w:rsidR="00C5083E">
        <w:rPr>
          <w:lang w:val="en-US"/>
        </w:rPr>
        <w:t xml:space="preserve"> Class 3 – </w:t>
      </w:r>
      <w:proofErr w:type="gramStart"/>
      <w:r w:rsidR="00C5083E">
        <w:rPr>
          <w:lang w:val="en-US"/>
        </w:rPr>
        <w:t>40 member</w:t>
      </w:r>
      <w:proofErr w:type="gramEnd"/>
      <w:r w:rsidR="00C5083E">
        <w:rPr>
          <w:lang w:val="en-US"/>
        </w:rPr>
        <w:t xml:space="preserve"> countries; Class 2 – 60 member countries; Class 1 – all 97 member countries</w:t>
      </w:r>
      <w:r w:rsidR="00A6138B">
        <w:rPr>
          <w:lang w:val="en-US"/>
        </w:rPr>
        <w:t>; with various endorsements available</w:t>
      </w:r>
      <w:r w:rsidR="00061C4F">
        <w:rPr>
          <w:lang w:val="en-US"/>
        </w:rPr>
        <w:t xml:space="preserve"> for band and mode.</w:t>
      </w:r>
    </w:p>
    <w:p w14:paraId="432F3B15" w14:textId="6488185F" w:rsidR="00C5083E" w:rsidRPr="00061C4F" w:rsidRDefault="00502968" w:rsidP="00061C4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12FB66" wp14:editId="14ECDF2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62125" cy="1247775"/>
            <wp:effectExtent l="0" t="0" r="9525" b="9525"/>
            <wp:wrapSquare wrapText="bothSides"/>
            <wp:docPr id="9" name="Picture 9" descr="Commonwealth Century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monwealth Century Awa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83E">
        <w:rPr>
          <w:lang w:val="en-US"/>
        </w:rPr>
        <w:t xml:space="preserve">Commonwealth </w:t>
      </w:r>
      <w:r w:rsidR="000B4A5A">
        <w:rPr>
          <w:lang w:val="en-US"/>
        </w:rPr>
        <w:t>C</w:t>
      </w:r>
      <w:r w:rsidR="00C5083E">
        <w:rPr>
          <w:lang w:val="en-US"/>
        </w:rPr>
        <w:t xml:space="preserve">entury </w:t>
      </w:r>
      <w:r w:rsidR="000B4A5A">
        <w:rPr>
          <w:lang w:val="en-US"/>
        </w:rPr>
        <w:t>Award</w:t>
      </w:r>
      <w:r w:rsidR="007450E9">
        <w:rPr>
          <w:lang w:val="en-US"/>
        </w:rPr>
        <w:t>. There are</w:t>
      </w:r>
      <w:r w:rsidR="00D66340">
        <w:rPr>
          <w:lang w:val="en-US"/>
        </w:rPr>
        <w:t>, perhaps surprisingly,</w:t>
      </w:r>
      <w:r w:rsidR="007450E9">
        <w:rPr>
          <w:lang w:val="en-US"/>
        </w:rPr>
        <w:t xml:space="preserve"> a total of 139 Commonwealth Call areas</w:t>
      </w:r>
      <w:r w:rsidR="0026183C">
        <w:rPr>
          <w:lang w:val="en-US"/>
        </w:rPr>
        <w:t xml:space="preserve"> and the award has</w:t>
      </w:r>
      <w:r w:rsidR="000B4A5A">
        <w:rPr>
          <w:lang w:val="en-US"/>
        </w:rPr>
        <w:t xml:space="preserve"> three levels</w:t>
      </w:r>
      <w:r w:rsidR="00371615">
        <w:rPr>
          <w:lang w:val="en-US"/>
        </w:rPr>
        <w:t xml:space="preserve">: </w:t>
      </w:r>
      <w:r w:rsidR="000B4A5A">
        <w:rPr>
          <w:lang w:val="en-US"/>
        </w:rPr>
        <w:t>Bronze</w:t>
      </w:r>
      <w:r w:rsidR="00371615">
        <w:rPr>
          <w:lang w:val="en-US"/>
        </w:rPr>
        <w:t xml:space="preserve"> – 40 Commonwealth call areas; Silver – 70 call area; Century – 100 call areas</w:t>
      </w:r>
      <w:r w:rsidR="00061C4F">
        <w:rPr>
          <w:lang w:val="en-US"/>
        </w:rPr>
        <w:t>; with various endorsements available for band and mode.</w:t>
      </w:r>
      <w:r w:rsidRPr="00502968">
        <w:rPr>
          <w:noProof/>
        </w:rPr>
        <w:t xml:space="preserve"> </w:t>
      </w:r>
    </w:p>
    <w:p w14:paraId="77FFA54E" w14:textId="7612B574" w:rsidR="0026183C" w:rsidRDefault="0026183C" w:rsidP="00572DD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Worked ITU Zones Award</w:t>
      </w:r>
      <w:r w:rsidR="00DA5B84">
        <w:rPr>
          <w:lang w:val="en-US"/>
        </w:rPr>
        <w:t xml:space="preserve">. There are 75 ITU zones, with the basic award requiring confirmed QSOs with 70 zones. There </w:t>
      </w:r>
      <w:r w:rsidR="008F5315">
        <w:rPr>
          <w:lang w:val="en-US"/>
        </w:rPr>
        <w:t xml:space="preserve">is </w:t>
      </w:r>
      <w:r w:rsidR="00DA5B84">
        <w:rPr>
          <w:lang w:val="en-US"/>
        </w:rPr>
        <w:t>al</w:t>
      </w:r>
      <w:r w:rsidR="00F77860">
        <w:rPr>
          <w:lang w:val="en-US"/>
        </w:rPr>
        <w:t xml:space="preserve">so </w:t>
      </w:r>
      <w:r w:rsidR="008F5315">
        <w:rPr>
          <w:lang w:val="en-US"/>
        </w:rPr>
        <w:t xml:space="preserve">a </w:t>
      </w:r>
      <w:r w:rsidR="00F77860">
        <w:rPr>
          <w:lang w:val="en-US"/>
        </w:rPr>
        <w:t>5 Band ITU zone</w:t>
      </w:r>
      <w:r w:rsidR="008F5315">
        <w:rPr>
          <w:lang w:val="en-US"/>
        </w:rPr>
        <w:t xml:space="preserve"> award</w:t>
      </w:r>
      <w:r w:rsidR="00F77860">
        <w:rPr>
          <w:lang w:val="en-US"/>
        </w:rPr>
        <w:t xml:space="preserve"> as well as WARC band and Top Band endorsements.</w:t>
      </w:r>
      <w:r>
        <w:rPr>
          <w:lang w:val="en-US"/>
        </w:rPr>
        <w:t xml:space="preserve"> </w:t>
      </w:r>
    </w:p>
    <w:p w14:paraId="5407D633" w14:textId="215900A6" w:rsidR="001D51C0" w:rsidRDefault="008F5315" w:rsidP="001D51C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Worked All </w:t>
      </w:r>
      <w:r w:rsidR="002F29CA">
        <w:rPr>
          <w:lang w:val="en-US"/>
        </w:rPr>
        <w:t>Continents</w:t>
      </w:r>
      <w:r>
        <w:rPr>
          <w:lang w:val="en-US"/>
        </w:rPr>
        <w:t xml:space="preserve"> Award</w:t>
      </w:r>
      <w:r w:rsidR="002F29CA">
        <w:rPr>
          <w:lang w:val="en-US"/>
        </w:rPr>
        <w:t>. The basic award requires confirmed QSOs with the six continents – Europe, Africa, Asia, Oceania,</w:t>
      </w:r>
      <w:r w:rsidR="002E771B">
        <w:rPr>
          <w:lang w:val="en-US"/>
        </w:rPr>
        <w:t xml:space="preserve"> North America and South America</w:t>
      </w:r>
      <w:r w:rsidR="00F37689">
        <w:rPr>
          <w:lang w:val="en-US"/>
        </w:rPr>
        <w:t xml:space="preserve">, with </w:t>
      </w:r>
      <w:r w:rsidR="002E771B">
        <w:rPr>
          <w:lang w:val="en-US"/>
        </w:rPr>
        <w:t xml:space="preserve">endorsements </w:t>
      </w:r>
      <w:r w:rsidR="00A325D4">
        <w:rPr>
          <w:lang w:val="en-US"/>
        </w:rPr>
        <w:t xml:space="preserve">available </w:t>
      </w:r>
      <w:r w:rsidR="002E771B">
        <w:rPr>
          <w:lang w:val="en-US"/>
        </w:rPr>
        <w:t xml:space="preserve">by band and by mode. There is also a 5-band award, which </w:t>
      </w:r>
      <w:r w:rsidR="00627F3C">
        <w:rPr>
          <w:lang w:val="en-US"/>
        </w:rPr>
        <w:t>for</w:t>
      </w:r>
      <w:r w:rsidR="002E771B">
        <w:rPr>
          <w:lang w:val="en-US"/>
        </w:rPr>
        <w:t xml:space="preserve"> a small station can be </w:t>
      </w:r>
      <w:r w:rsidR="00A325D4">
        <w:rPr>
          <w:lang w:val="en-US"/>
        </w:rPr>
        <w:t>more of</w:t>
      </w:r>
      <w:r w:rsidR="00764A2B">
        <w:rPr>
          <w:lang w:val="en-US"/>
        </w:rPr>
        <w:t xml:space="preserve"> a challenge!</w:t>
      </w:r>
    </w:p>
    <w:p w14:paraId="3EAF39E0" w14:textId="560DC256" w:rsidR="00764A2B" w:rsidRPr="001D51C0" w:rsidRDefault="00764A2B" w:rsidP="001D51C0">
      <w:pPr>
        <w:pStyle w:val="ListParagraph"/>
        <w:numPr>
          <w:ilvl w:val="0"/>
          <w:numId w:val="1"/>
        </w:numPr>
        <w:rPr>
          <w:lang w:val="en-US"/>
        </w:rPr>
      </w:pPr>
      <w:r w:rsidRPr="001D51C0">
        <w:rPr>
          <w:lang w:val="en-US"/>
        </w:rPr>
        <w:lastRenderedPageBreak/>
        <w:t>specific HF award</w:t>
      </w:r>
      <w:r w:rsidR="001D51C0">
        <w:rPr>
          <w:lang w:val="en-US"/>
        </w:rPr>
        <w:t>s</w:t>
      </w:r>
      <w:r w:rsidRPr="001D51C0">
        <w:rPr>
          <w:lang w:val="en-US"/>
        </w:rPr>
        <w:t xml:space="preserve"> for Foundation </w:t>
      </w:r>
      <w:proofErr w:type="spellStart"/>
      <w:r w:rsidRPr="001D51C0">
        <w:rPr>
          <w:lang w:val="en-US"/>
        </w:rPr>
        <w:t>Licences</w:t>
      </w:r>
      <w:proofErr w:type="spellEnd"/>
      <w:r w:rsidR="00331DB3" w:rsidRPr="001D51C0">
        <w:rPr>
          <w:lang w:val="en-US"/>
        </w:rPr>
        <w:t xml:space="preserve"> (40 / 70 / 100 contacts </w:t>
      </w:r>
      <w:r w:rsidR="007D3785" w:rsidRPr="001D51C0">
        <w:rPr>
          <w:lang w:val="en-US"/>
        </w:rPr>
        <w:t>across 40</w:t>
      </w:r>
      <w:r w:rsidR="009A1C5A" w:rsidRPr="001D51C0">
        <w:rPr>
          <w:lang w:val="en-US"/>
        </w:rPr>
        <w:t>m</w:t>
      </w:r>
      <w:r w:rsidR="007D3785" w:rsidRPr="001D51C0">
        <w:rPr>
          <w:lang w:val="en-US"/>
        </w:rPr>
        <w:t xml:space="preserve">, 20m, 17m and </w:t>
      </w:r>
      <w:proofErr w:type="spellStart"/>
      <w:r w:rsidR="007D3785" w:rsidRPr="001D51C0">
        <w:rPr>
          <w:lang w:val="en-US"/>
        </w:rPr>
        <w:t>2m</w:t>
      </w:r>
      <w:proofErr w:type="spellEnd"/>
      <w:r w:rsidR="007D3785" w:rsidRPr="001D51C0">
        <w:rPr>
          <w:lang w:val="en-US"/>
        </w:rPr>
        <w:t xml:space="preserve">) and Intermediate </w:t>
      </w:r>
      <w:proofErr w:type="spellStart"/>
      <w:r w:rsidR="0047591B" w:rsidRPr="001D51C0">
        <w:rPr>
          <w:lang w:val="en-US"/>
        </w:rPr>
        <w:t>Licences</w:t>
      </w:r>
      <w:proofErr w:type="spellEnd"/>
      <w:r w:rsidR="0047591B" w:rsidRPr="001D51C0">
        <w:rPr>
          <w:lang w:val="en-US"/>
        </w:rPr>
        <w:t xml:space="preserve"> (</w:t>
      </w:r>
      <w:r w:rsidR="007D3785" w:rsidRPr="001D51C0">
        <w:rPr>
          <w:lang w:val="en-US"/>
        </w:rPr>
        <w:t xml:space="preserve">100 contacts across </w:t>
      </w:r>
      <w:r w:rsidR="009A1C5A" w:rsidRPr="001D51C0">
        <w:rPr>
          <w:lang w:val="en-US"/>
        </w:rPr>
        <w:t>80m, 40m, 30m and 17m).</w:t>
      </w:r>
    </w:p>
    <w:p w14:paraId="0FB8E4E5" w14:textId="157A7A23" w:rsidR="009A1C5A" w:rsidRDefault="00627F3C" w:rsidP="00764A2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D328A6C" wp14:editId="7EDD488F">
            <wp:simplePos x="0" y="0"/>
            <wp:positionH relativeFrom="margin">
              <wp:align>right</wp:align>
            </wp:positionH>
            <wp:positionV relativeFrom="paragraph">
              <wp:posOffset>1694815</wp:posOffset>
            </wp:positionV>
            <wp:extent cx="1557020" cy="113347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ylan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5A">
        <w:rPr>
          <w:lang w:val="en-US"/>
        </w:rPr>
        <w:t xml:space="preserve">I recently </w:t>
      </w:r>
      <w:r w:rsidR="00622313">
        <w:rPr>
          <w:lang w:val="en-US"/>
        </w:rPr>
        <w:t xml:space="preserve">decided to </w:t>
      </w:r>
      <w:r w:rsidR="0071027C">
        <w:rPr>
          <w:lang w:val="en-US"/>
        </w:rPr>
        <w:t xml:space="preserve">apply for the </w:t>
      </w:r>
      <w:r w:rsidR="0038765A">
        <w:rPr>
          <w:lang w:val="en-US"/>
        </w:rPr>
        <w:t xml:space="preserve">RSGB’s </w:t>
      </w:r>
      <w:r w:rsidR="0071027C">
        <w:rPr>
          <w:lang w:val="en-US"/>
        </w:rPr>
        <w:t>Commonwealth Century Awar</w:t>
      </w:r>
      <w:r w:rsidR="003167C8">
        <w:rPr>
          <w:lang w:val="en-US"/>
        </w:rPr>
        <w:t>d</w:t>
      </w:r>
      <w:r w:rsidR="003167C8" w:rsidRPr="003167C8">
        <w:rPr>
          <w:lang w:val="en-US"/>
        </w:rPr>
        <w:t xml:space="preserve"> </w:t>
      </w:r>
      <w:r w:rsidR="003167C8">
        <w:rPr>
          <w:lang w:val="en-US"/>
        </w:rPr>
        <w:t>(basic Bronze level)</w:t>
      </w:r>
      <w:r w:rsidR="0071027C">
        <w:rPr>
          <w:lang w:val="en-US"/>
        </w:rPr>
        <w:t>.</w:t>
      </w:r>
      <w:r w:rsidR="00F53C90">
        <w:rPr>
          <w:lang w:val="en-US"/>
        </w:rPr>
        <w:t xml:space="preserve"> The application is remarkably easy. A spreadsheet is downloadable f</w:t>
      </w:r>
      <w:r w:rsidR="00A94974">
        <w:rPr>
          <w:lang w:val="en-US"/>
        </w:rPr>
        <w:t>ro</w:t>
      </w:r>
      <w:r w:rsidR="00F53C90">
        <w:rPr>
          <w:lang w:val="en-US"/>
        </w:rPr>
        <w:t>m the RSGB’s website. This list</w:t>
      </w:r>
      <w:r w:rsidR="0024701E">
        <w:rPr>
          <w:lang w:val="en-US"/>
        </w:rPr>
        <w:t>s</w:t>
      </w:r>
      <w:r w:rsidR="00F53C90">
        <w:rPr>
          <w:lang w:val="en-US"/>
        </w:rPr>
        <w:t xml:space="preserve"> all the Commonwealth call areas</w:t>
      </w:r>
      <w:r w:rsidR="0024701E">
        <w:rPr>
          <w:lang w:val="en-US"/>
        </w:rPr>
        <w:t xml:space="preserve">, organized by continent. The spreadsheet requires </w:t>
      </w:r>
      <w:r w:rsidR="0029018E">
        <w:rPr>
          <w:lang w:val="en-US"/>
        </w:rPr>
        <w:t xml:space="preserve">Callsign, date of QSO and band, plus the </w:t>
      </w:r>
      <w:proofErr w:type="spellStart"/>
      <w:r w:rsidR="0029018E">
        <w:rPr>
          <w:lang w:val="en-US"/>
        </w:rPr>
        <w:t>LotW</w:t>
      </w:r>
      <w:proofErr w:type="spellEnd"/>
      <w:r w:rsidR="0029018E">
        <w:rPr>
          <w:lang w:val="en-US"/>
        </w:rPr>
        <w:t xml:space="preserve"> Unique ID, if applying using </w:t>
      </w:r>
      <w:proofErr w:type="spellStart"/>
      <w:r w:rsidR="0029018E">
        <w:rPr>
          <w:lang w:val="en-US"/>
        </w:rPr>
        <w:t>LotW</w:t>
      </w:r>
      <w:proofErr w:type="spellEnd"/>
      <w:r w:rsidR="0029018E">
        <w:rPr>
          <w:lang w:val="en-US"/>
        </w:rPr>
        <w:t xml:space="preserve"> confirmed contacts. </w:t>
      </w:r>
      <w:r w:rsidR="00571F77">
        <w:rPr>
          <w:lang w:val="en-US"/>
        </w:rPr>
        <w:t xml:space="preserve">QSL cards </w:t>
      </w:r>
      <w:r w:rsidR="00715FCD">
        <w:rPr>
          <w:lang w:val="en-US"/>
        </w:rPr>
        <w:t>may</w:t>
      </w:r>
      <w:r w:rsidR="00571F77">
        <w:rPr>
          <w:lang w:val="en-US"/>
        </w:rPr>
        <w:t xml:space="preserve"> be used </w:t>
      </w:r>
      <w:r w:rsidR="00715FCD">
        <w:rPr>
          <w:lang w:val="en-US"/>
        </w:rPr>
        <w:t>and can be scanned and emailed or posted</w:t>
      </w:r>
      <w:r w:rsidR="00571F77">
        <w:rPr>
          <w:lang w:val="en-US"/>
        </w:rPr>
        <w:t xml:space="preserve"> to the RSGB Awards Manager</w:t>
      </w:r>
      <w:r w:rsidR="0039498D">
        <w:rPr>
          <w:lang w:val="en-US"/>
        </w:rPr>
        <w:t xml:space="preserve"> (currently being appointed)</w:t>
      </w:r>
      <w:r w:rsidR="00571F77">
        <w:rPr>
          <w:lang w:val="en-US"/>
        </w:rPr>
        <w:t xml:space="preserve"> for authentication. A simple application form is required showing the </w:t>
      </w:r>
      <w:r w:rsidR="008C6A98">
        <w:rPr>
          <w:lang w:val="en-US"/>
        </w:rPr>
        <w:t>award applied for. This can either be posted, together with the spreadsheet, or emailed – the email version requiring a simple digital signature.</w:t>
      </w:r>
      <w:r w:rsidR="0027609C">
        <w:rPr>
          <w:lang w:val="en-US"/>
        </w:rPr>
        <w:t xml:space="preserve"> My application was processed within two days, with a very nice certificate arriving in the post within the week. The cost of the application was just £3.50 for a paper certificate</w:t>
      </w:r>
      <w:r w:rsidR="00CC34D5">
        <w:rPr>
          <w:lang w:val="en-US"/>
        </w:rPr>
        <w:t xml:space="preserve"> (£2.50 for an electronic certificate; £5.00 for both electronic and paper).</w:t>
      </w:r>
    </w:p>
    <w:p w14:paraId="0F4AD1AF" w14:textId="460052EF" w:rsidR="001D51C0" w:rsidRDefault="00616AFE" w:rsidP="00616AFE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Israel ARC offer a Holy</w:t>
      </w:r>
      <w:r w:rsidR="00953CEF">
        <w:rPr>
          <w:lang w:val="en-US"/>
        </w:rPr>
        <w:t xml:space="preserve"> L</w:t>
      </w:r>
      <w:r>
        <w:rPr>
          <w:lang w:val="en-US"/>
        </w:rPr>
        <w:t>and award</w:t>
      </w:r>
      <w:r w:rsidR="008D5D90">
        <w:rPr>
          <w:lang w:val="en-US"/>
        </w:rPr>
        <w:t xml:space="preserve">. For this award the country is </w:t>
      </w:r>
      <w:r w:rsidR="00953CEF">
        <w:rPr>
          <w:lang w:val="en-US"/>
        </w:rPr>
        <w:t>divided</w:t>
      </w:r>
      <w:r w:rsidR="008D5D90">
        <w:rPr>
          <w:lang w:val="en-US"/>
        </w:rPr>
        <w:t xml:space="preserve"> in to regions (23) and 10 x10 km squares. The basic award </w:t>
      </w:r>
      <w:r w:rsidR="00953CEF">
        <w:rPr>
          <w:lang w:val="en-US"/>
        </w:rPr>
        <w:t xml:space="preserve">for amateurs in Region 1 requires </w:t>
      </w:r>
      <w:r w:rsidR="00BC6768">
        <w:rPr>
          <w:lang w:val="en-US"/>
        </w:rPr>
        <w:t>confirmed QSOs with 100 areas from a minimum of 13 regions;</w:t>
      </w:r>
    </w:p>
    <w:p w14:paraId="3FC483D4" w14:textId="70929AFC" w:rsidR="00BC6768" w:rsidRDefault="00627F3C" w:rsidP="00616AFE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889DF1" wp14:editId="5092FB6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77340" cy="1114425"/>
            <wp:effectExtent l="0" t="0" r="3810" b="9525"/>
            <wp:wrapSquare wrapText="bothSides"/>
            <wp:docPr id="10" name="Picture 10" descr="http://www.ari.it/images/stories/diplomi/waip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i.it/images/stories/diplomi/waip-p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1A">
        <w:rPr>
          <w:lang w:val="en-US"/>
        </w:rPr>
        <w:t>The Italian ARS</w:t>
      </w:r>
      <w:r w:rsidR="0087686E">
        <w:rPr>
          <w:rStyle w:val="FootnoteReference"/>
          <w:lang w:val="en-US"/>
        </w:rPr>
        <w:footnoteReference w:id="8"/>
      </w:r>
      <w:r w:rsidR="00F0651A">
        <w:rPr>
          <w:lang w:val="en-US"/>
        </w:rPr>
        <w:t xml:space="preserve"> offer a huge number of awards</w:t>
      </w:r>
      <w:r w:rsidR="00433203">
        <w:rPr>
          <w:lang w:val="en-US"/>
        </w:rPr>
        <w:t xml:space="preserve">, such as the </w:t>
      </w:r>
      <w:r w:rsidR="006C6C07">
        <w:rPr>
          <w:lang w:val="en-US"/>
        </w:rPr>
        <w:t>Worked All Italian Provinces award. There are 110 provinces; amateurs living outside Italy require a minimum of 60 different provinces for the basic award.</w:t>
      </w:r>
      <w:r w:rsidRPr="00627F3C">
        <w:rPr>
          <w:noProof/>
        </w:rPr>
        <w:t xml:space="preserve"> </w:t>
      </w:r>
    </w:p>
    <w:p w14:paraId="756C7CCD" w14:textId="1436621D" w:rsidR="0009758C" w:rsidRDefault="0009758C" w:rsidP="004470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26F28F" wp14:editId="56FB1172">
            <wp:simplePos x="0" y="0"/>
            <wp:positionH relativeFrom="column">
              <wp:posOffset>4010025</wp:posOffset>
            </wp:positionH>
            <wp:positionV relativeFrom="paragraph">
              <wp:posOffset>1580515</wp:posOffset>
            </wp:positionV>
            <wp:extent cx="1571625" cy="110490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21602" r="13084" b="14144"/>
                    <a:stretch/>
                  </pic:blipFill>
                  <pic:spPr bwMode="auto">
                    <a:xfrm>
                      <a:off x="0" y="0"/>
                      <a:ext cx="15716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91C5F89" wp14:editId="0F74FBC3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000250" cy="419100"/>
            <wp:effectExtent l="0" t="0" r="0" b="0"/>
            <wp:wrapSquare wrapText="bothSides"/>
            <wp:docPr id="11" name="Picture 11" descr="http://epc-mc.eu/images/jyaml/headers/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pc-mc.eu/images/jyaml/headers/head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603">
        <w:rPr>
          <w:lang w:val="en-US"/>
        </w:rPr>
        <w:t>Roger G3LDI mentioned in the November 2018 Digest</w:t>
      </w:r>
      <w:r w:rsidR="00030C9E">
        <w:rPr>
          <w:lang w:val="en-US"/>
        </w:rPr>
        <w:t xml:space="preserve"> the Ultimate Award Management Software (UAAC)</w:t>
      </w:r>
      <w:r w:rsidR="00B82102">
        <w:rPr>
          <w:lang w:val="en-US"/>
        </w:rPr>
        <w:t>, run by the European PSK Club</w:t>
      </w:r>
      <w:r w:rsidR="00B82102">
        <w:rPr>
          <w:rStyle w:val="FootnoteReference"/>
          <w:lang w:val="en-US"/>
        </w:rPr>
        <w:footnoteReference w:id="9"/>
      </w:r>
      <w:r w:rsidR="00B82102">
        <w:rPr>
          <w:lang w:val="en-US"/>
        </w:rPr>
        <w:t xml:space="preserve">. </w:t>
      </w:r>
      <w:r w:rsidR="005C4EEC">
        <w:rPr>
          <w:lang w:val="en-US"/>
        </w:rPr>
        <w:t xml:space="preserve">You simply upload your log in </w:t>
      </w:r>
      <w:r w:rsidR="00BB5914">
        <w:rPr>
          <w:lang w:val="en-US"/>
        </w:rPr>
        <w:t>A</w:t>
      </w:r>
      <w:r w:rsidR="005C4EEC">
        <w:rPr>
          <w:lang w:val="en-US"/>
        </w:rPr>
        <w:t>DIF format and the software will indicate which of a large range of digital awards you are eligible for</w:t>
      </w:r>
      <w:r w:rsidR="002A1927">
        <w:rPr>
          <w:lang w:val="en-US"/>
        </w:rPr>
        <w:t xml:space="preserve"> from</w:t>
      </w:r>
      <w:r w:rsidR="00B51DF8">
        <w:rPr>
          <w:lang w:val="en-US"/>
        </w:rPr>
        <w:t xml:space="preserve"> </w:t>
      </w:r>
      <w:r w:rsidR="000B26DE">
        <w:rPr>
          <w:lang w:val="en-US"/>
        </w:rPr>
        <w:t>several</w:t>
      </w:r>
      <w:r w:rsidR="002A1927">
        <w:rPr>
          <w:lang w:val="en-US"/>
        </w:rPr>
        <w:t xml:space="preserve"> different </w:t>
      </w:r>
      <w:r w:rsidR="00660BEB">
        <w:rPr>
          <w:lang w:val="en-US"/>
        </w:rPr>
        <w:t>organizations</w:t>
      </w:r>
      <w:r w:rsidR="002A1927">
        <w:rPr>
          <w:lang w:val="en-US"/>
        </w:rPr>
        <w:t xml:space="preserve"> such as the</w:t>
      </w:r>
      <w:r w:rsidR="00B51DF8">
        <w:rPr>
          <w:lang w:val="en-US"/>
        </w:rPr>
        <w:t xml:space="preserve"> 30 </w:t>
      </w:r>
      <w:proofErr w:type="spellStart"/>
      <w:r w:rsidR="00B51DF8">
        <w:rPr>
          <w:lang w:val="en-US"/>
        </w:rPr>
        <w:t>Metre</w:t>
      </w:r>
      <w:proofErr w:type="spellEnd"/>
      <w:r w:rsidR="00B51DF8">
        <w:rPr>
          <w:lang w:val="en-US"/>
        </w:rPr>
        <w:t xml:space="preserve"> Digital Group, Belgian Digital Modes group and the FT8 Digital Modes group</w:t>
      </w:r>
      <w:r w:rsidR="005C4EEC">
        <w:rPr>
          <w:lang w:val="en-US"/>
        </w:rPr>
        <w:t xml:space="preserve">.  </w:t>
      </w:r>
      <w:r w:rsidR="00B51DF8">
        <w:rPr>
          <w:lang w:val="en-US"/>
        </w:rPr>
        <w:t xml:space="preserve"> The FT8 Digital Modes Group offer a wide range of awards – all free to download when eligible, include </w:t>
      </w:r>
      <w:r w:rsidR="0035013A">
        <w:rPr>
          <w:lang w:val="en-US"/>
        </w:rPr>
        <w:t>Worked All Continents (by band), Worked All Europe (by band)</w:t>
      </w:r>
      <w:r w:rsidR="00BB5914">
        <w:rPr>
          <w:lang w:val="en-US"/>
        </w:rPr>
        <w:t>, Worked All Gulf States, Worked All Spanish Call Areas, Grid and Prefix awards.</w:t>
      </w:r>
      <w:r>
        <w:rPr>
          <w:lang w:val="en-US"/>
        </w:rPr>
        <w:t xml:space="preserve"> </w:t>
      </w:r>
    </w:p>
    <w:p w14:paraId="2EE75624" w14:textId="1AECF7B3" w:rsidR="004470D3" w:rsidRDefault="00BB5914" w:rsidP="004470D3">
      <w:pPr>
        <w:rPr>
          <w:lang w:val="en-US"/>
        </w:rPr>
      </w:pPr>
      <w:r>
        <w:rPr>
          <w:lang w:val="en-US"/>
        </w:rPr>
        <w:t>I</w:t>
      </w:r>
      <w:r w:rsidR="005C4EEC">
        <w:rPr>
          <w:lang w:val="en-US"/>
        </w:rPr>
        <w:t xml:space="preserve"> thought I would try </w:t>
      </w:r>
      <w:r w:rsidR="00A85AE1">
        <w:rPr>
          <w:lang w:val="en-US"/>
        </w:rPr>
        <w:t>the UAAC</w:t>
      </w:r>
      <w:r w:rsidR="005C4EEC">
        <w:rPr>
          <w:lang w:val="en-US"/>
        </w:rPr>
        <w:t xml:space="preserve"> out – it’s free to use so nothing to lose</w:t>
      </w:r>
      <w:r w:rsidR="002A1927">
        <w:rPr>
          <w:lang w:val="en-US"/>
        </w:rPr>
        <w:t>.</w:t>
      </w:r>
      <w:r w:rsidR="00660BEB">
        <w:rPr>
          <w:lang w:val="en-US"/>
        </w:rPr>
        <w:t xml:space="preserve"> I now have enough certificates to paper a shack wall!</w:t>
      </w:r>
      <w:r w:rsidR="00DF707B">
        <w:rPr>
          <w:lang w:val="en-US"/>
        </w:rPr>
        <w:t xml:space="preserve"> I was surprised to find that </w:t>
      </w:r>
      <w:r w:rsidR="00D83E40">
        <w:rPr>
          <w:lang w:val="en-US"/>
        </w:rPr>
        <w:t>I had worked all six continents on 80, 40,</w:t>
      </w:r>
      <w:r w:rsidR="00CB6055">
        <w:rPr>
          <w:lang w:val="en-US"/>
        </w:rPr>
        <w:t xml:space="preserve"> </w:t>
      </w:r>
      <w:r w:rsidR="00D83E40">
        <w:rPr>
          <w:lang w:val="en-US"/>
        </w:rPr>
        <w:t>30,</w:t>
      </w:r>
      <w:r w:rsidR="00CB6055">
        <w:rPr>
          <w:lang w:val="en-US"/>
        </w:rPr>
        <w:t xml:space="preserve"> </w:t>
      </w:r>
      <w:r w:rsidR="00D83E40">
        <w:rPr>
          <w:lang w:val="en-US"/>
        </w:rPr>
        <w:t xml:space="preserve">20 and 17m as well as 500 unique prefixes </w:t>
      </w:r>
      <w:r w:rsidR="00CB6055">
        <w:rPr>
          <w:lang w:val="en-US"/>
        </w:rPr>
        <w:t>using FT8.</w:t>
      </w:r>
    </w:p>
    <w:p w14:paraId="372D3380" w14:textId="77777777" w:rsidR="006E2E90" w:rsidRDefault="006E2E90" w:rsidP="006E2E90">
      <w:pPr>
        <w:rPr>
          <w:lang w:val="en-US"/>
        </w:rPr>
      </w:pPr>
      <w:r>
        <w:rPr>
          <w:lang w:val="en-US"/>
        </w:rPr>
        <w:t xml:space="preserve">Did you know there was a South Korean </w:t>
      </w:r>
      <w:proofErr w:type="spellStart"/>
      <w:r>
        <w:rPr>
          <w:lang w:val="en-US"/>
        </w:rPr>
        <w:t>PSK</w:t>
      </w:r>
      <w:proofErr w:type="spellEnd"/>
      <w:r>
        <w:rPr>
          <w:lang w:val="en-US"/>
        </w:rPr>
        <w:t xml:space="preserve"> award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compromising seven different awards including ‘WASKPA’ which requires PSK contacts with all 17 South Korean Administrative divisions? Do have a look at the European PSK Club website as there are dozens of different digital awards available, some of which will require considerable effort and dedication to achieve.</w:t>
      </w:r>
    </w:p>
    <w:p w14:paraId="0FE74ACC" w14:textId="77777777" w:rsidR="006E2E90" w:rsidRPr="004470D3" w:rsidRDefault="006E2E90" w:rsidP="004470D3">
      <w:pPr>
        <w:rPr>
          <w:lang w:val="en-US"/>
        </w:rPr>
      </w:pPr>
    </w:p>
    <w:p w14:paraId="554F39E5" w14:textId="7FA1F6D4" w:rsidR="00FB6983" w:rsidRDefault="00F70C34" w:rsidP="00764A2B">
      <w:pPr>
        <w:rPr>
          <w:lang w:val="en-US"/>
        </w:rPr>
      </w:pPr>
      <w:r>
        <w:rPr>
          <w:lang w:val="en-US"/>
        </w:rPr>
        <w:lastRenderedPageBreak/>
        <w:t xml:space="preserve">Looking at amateur’s web sites </w:t>
      </w:r>
      <w:r w:rsidR="002D5F40">
        <w:rPr>
          <w:lang w:val="en-US"/>
        </w:rPr>
        <w:t xml:space="preserve">and QSL cards </w:t>
      </w:r>
      <w:r>
        <w:rPr>
          <w:lang w:val="en-US"/>
        </w:rPr>
        <w:t>it is interesting to note the emphasis on DXCC and WAZ</w:t>
      </w:r>
      <w:r w:rsidR="00AB4805">
        <w:rPr>
          <w:lang w:val="en-US"/>
        </w:rPr>
        <w:t>. Achieving DXCC Honor Roll or 5 band WAZ is clearly a major achievement</w:t>
      </w:r>
      <w:r w:rsidR="006E2D0F">
        <w:rPr>
          <w:lang w:val="en-US"/>
        </w:rPr>
        <w:t xml:space="preserve">, but there are other awards that </w:t>
      </w:r>
      <w:r w:rsidR="00662B8F">
        <w:rPr>
          <w:lang w:val="en-US"/>
        </w:rPr>
        <w:t xml:space="preserve">present a different set of </w:t>
      </w:r>
      <w:r w:rsidR="00492883">
        <w:rPr>
          <w:lang w:val="en-US"/>
        </w:rPr>
        <w:t>challeng</w:t>
      </w:r>
      <w:r w:rsidR="00662B8F">
        <w:rPr>
          <w:lang w:val="en-US"/>
        </w:rPr>
        <w:t>es</w:t>
      </w:r>
      <w:r w:rsidR="00B714AE">
        <w:rPr>
          <w:lang w:val="en-US"/>
        </w:rPr>
        <w:t xml:space="preserve">, especially where one is trying to </w:t>
      </w:r>
      <w:r w:rsidR="00614D8C">
        <w:rPr>
          <w:lang w:val="en-US"/>
        </w:rPr>
        <w:t>contact</w:t>
      </w:r>
      <w:r w:rsidR="00B714AE">
        <w:rPr>
          <w:lang w:val="en-US"/>
        </w:rPr>
        <w:t xml:space="preserve"> amateurs in </w:t>
      </w:r>
      <w:r w:rsidR="00414D4F">
        <w:rPr>
          <w:lang w:val="en-US"/>
        </w:rPr>
        <w:t xml:space="preserve">small areas such as </w:t>
      </w:r>
      <w:r w:rsidR="00B714AE">
        <w:rPr>
          <w:lang w:val="en-US"/>
        </w:rPr>
        <w:t>specific provinces, DOKs, postcodes,</w:t>
      </w:r>
      <w:r w:rsidR="00A85AE1">
        <w:rPr>
          <w:lang w:val="en-US"/>
        </w:rPr>
        <w:t xml:space="preserve"> administrative areas, </w:t>
      </w:r>
      <w:r w:rsidR="00B714AE">
        <w:rPr>
          <w:lang w:val="en-US"/>
        </w:rPr>
        <w:t xml:space="preserve">etc. </w:t>
      </w:r>
      <w:r w:rsidR="00414D4F">
        <w:rPr>
          <w:lang w:val="en-US"/>
        </w:rPr>
        <w:t xml:space="preserve">It </w:t>
      </w:r>
      <w:r w:rsidR="00492883">
        <w:rPr>
          <w:lang w:val="en-US"/>
        </w:rPr>
        <w:t xml:space="preserve">gives a real sense of </w:t>
      </w:r>
      <w:r w:rsidR="00FB6983">
        <w:rPr>
          <w:lang w:val="en-US"/>
        </w:rPr>
        <w:t>achievement when you see the certificate hanging on the shack wall.</w:t>
      </w:r>
    </w:p>
    <w:p w14:paraId="590FEC21" w14:textId="0B68336D" w:rsidR="003346DC" w:rsidRDefault="003346DC" w:rsidP="00764A2B">
      <w:pPr>
        <w:rPr>
          <w:lang w:val="en-US"/>
        </w:rPr>
      </w:pPr>
      <w:r>
        <w:rPr>
          <w:lang w:val="en-US"/>
        </w:rPr>
        <w:t xml:space="preserve">Whilst continuing to </w:t>
      </w:r>
      <w:r w:rsidR="00A1342A">
        <w:rPr>
          <w:lang w:val="en-US"/>
        </w:rPr>
        <w:t xml:space="preserve">slowly </w:t>
      </w:r>
      <w:r>
        <w:rPr>
          <w:lang w:val="en-US"/>
        </w:rPr>
        <w:t xml:space="preserve">add to my </w:t>
      </w:r>
      <w:r w:rsidR="009E63DD">
        <w:rPr>
          <w:lang w:val="en-US"/>
        </w:rPr>
        <w:t xml:space="preserve">DXCC and WAZ total I’m currently focusing on </w:t>
      </w:r>
      <w:r w:rsidR="00410DBD">
        <w:rPr>
          <w:lang w:val="en-US"/>
        </w:rPr>
        <w:t xml:space="preserve">the Worked All Italian </w:t>
      </w:r>
      <w:r w:rsidR="00D36582">
        <w:rPr>
          <w:lang w:val="en-US"/>
        </w:rPr>
        <w:t>P</w:t>
      </w:r>
      <w:r w:rsidR="00410DBD">
        <w:rPr>
          <w:lang w:val="en-US"/>
        </w:rPr>
        <w:t xml:space="preserve">rovinces Award </w:t>
      </w:r>
      <w:r w:rsidR="00D36582">
        <w:rPr>
          <w:lang w:val="en-US"/>
        </w:rPr>
        <w:t>– 45 provinces so far.</w:t>
      </w:r>
      <w:bookmarkStart w:id="0" w:name="_GoBack"/>
      <w:bookmarkEnd w:id="0"/>
    </w:p>
    <w:p w14:paraId="606888CE" w14:textId="61574D68" w:rsidR="00A94974" w:rsidRDefault="00227D2E" w:rsidP="00764A2B">
      <w:pPr>
        <w:rPr>
          <w:lang w:val="en-US"/>
        </w:rPr>
      </w:pPr>
      <w:r>
        <w:rPr>
          <w:lang w:val="en-US"/>
        </w:rPr>
        <w:t xml:space="preserve">These are just a few of the hundreds of awards that are available – some relatively easy to achieve, others much more difficult and requiring tenacity, patience and probably a bit of luck. </w:t>
      </w:r>
      <w:r w:rsidR="00FB6983">
        <w:rPr>
          <w:lang w:val="en-US"/>
        </w:rPr>
        <w:t xml:space="preserve">If you are looking for another amateur radio challenge, or a little more motivation to get on the air, then why not try working towards one or more of the many awards that </w:t>
      </w:r>
      <w:r w:rsidR="008946A7">
        <w:rPr>
          <w:lang w:val="en-US"/>
        </w:rPr>
        <w:t>are</w:t>
      </w:r>
      <w:r w:rsidR="00FB6983">
        <w:rPr>
          <w:lang w:val="en-US"/>
        </w:rPr>
        <w:t xml:space="preserve"> available</w:t>
      </w:r>
      <w:r w:rsidR="008946A7">
        <w:rPr>
          <w:lang w:val="en-US"/>
        </w:rPr>
        <w:t>?</w:t>
      </w:r>
      <w:r w:rsidR="00492883">
        <w:rPr>
          <w:lang w:val="en-US"/>
        </w:rPr>
        <w:t xml:space="preserve"> </w:t>
      </w:r>
    </w:p>
    <w:p w14:paraId="5C616D46" w14:textId="43B60670" w:rsidR="00DA20F9" w:rsidRPr="00764A2B" w:rsidRDefault="00A42F13" w:rsidP="00764A2B">
      <w:pPr>
        <w:rPr>
          <w:lang w:val="en-US"/>
        </w:rPr>
      </w:pPr>
      <w:r>
        <w:rPr>
          <w:lang w:val="en-US"/>
        </w:rPr>
        <w:t>Andrew G8GNI</w:t>
      </w:r>
    </w:p>
    <w:sectPr w:rsidR="00DA20F9" w:rsidRPr="00764A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57ACA" w14:textId="77777777" w:rsidR="00062D1C" w:rsidRDefault="00062D1C" w:rsidP="00907254">
      <w:pPr>
        <w:spacing w:after="0" w:line="240" w:lineRule="auto"/>
      </w:pPr>
      <w:r>
        <w:separator/>
      </w:r>
    </w:p>
  </w:endnote>
  <w:endnote w:type="continuationSeparator" w:id="0">
    <w:p w14:paraId="7C7B95DD" w14:textId="77777777" w:rsidR="00062D1C" w:rsidRDefault="00062D1C" w:rsidP="0090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12FB0" w14:textId="77777777" w:rsidR="00062D1C" w:rsidRDefault="00062D1C" w:rsidP="00907254">
      <w:pPr>
        <w:spacing w:after="0" w:line="240" w:lineRule="auto"/>
      </w:pPr>
      <w:r>
        <w:separator/>
      </w:r>
    </w:p>
  </w:footnote>
  <w:footnote w:type="continuationSeparator" w:id="0">
    <w:p w14:paraId="4358BB4F" w14:textId="77777777" w:rsidR="00062D1C" w:rsidRDefault="00062D1C" w:rsidP="00907254">
      <w:pPr>
        <w:spacing w:after="0" w:line="240" w:lineRule="auto"/>
      </w:pPr>
      <w:r>
        <w:continuationSeparator/>
      </w:r>
    </w:p>
  </w:footnote>
  <w:footnote w:id="1">
    <w:p w14:paraId="58535290" w14:textId="0EB9C728" w:rsidR="00907254" w:rsidRPr="00907254" w:rsidRDefault="0090725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8832DC" w:rsidRPr="0086068E">
          <w:rPr>
            <w:rStyle w:val="Hyperlink"/>
          </w:rPr>
          <w:t>https://www.qsl.net/va3rj/awards_dx.html</w:t>
        </w:r>
      </w:hyperlink>
      <w:r w:rsidR="008832DC">
        <w:t xml:space="preserve"> (Note that many of the links on this </w:t>
      </w:r>
      <w:r w:rsidR="00806771">
        <w:t>website</w:t>
      </w:r>
      <w:r w:rsidR="008832DC">
        <w:t xml:space="preserve"> are out of date)</w:t>
      </w:r>
    </w:p>
  </w:footnote>
  <w:footnote w:id="2">
    <w:p w14:paraId="251BFB3E" w14:textId="61C2DB82" w:rsidR="008832DC" w:rsidRPr="00B52F4D" w:rsidRDefault="00B52F4D" w:rsidP="008832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806771" w:rsidRPr="0086068E">
          <w:rPr>
            <w:rStyle w:val="Hyperlink"/>
          </w:rPr>
          <w:t>https://www.eqsl.cc/qslcard/Index.cfm</w:t>
        </w:r>
      </w:hyperlink>
      <w:r w:rsidR="00806771">
        <w:t xml:space="preserve"> </w:t>
      </w:r>
    </w:p>
  </w:footnote>
  <w:footnote w:id="3">
    <w:p w14:paraId="4ABACBCA" w14:textId="61E2C26A" w:rsidR="00F0261E" w:rsidRPr="00F0261E" w:rsidRDefault="00F026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="00806771" w:rsidRPr="0086068E">
          <w:rPr>
            <w:rStyle w:val="Hyperlink"/>
          </w:rPr>
          <w:t>http://dcl.darc.de/~dcl/public/diplom_details.php?diplomid=99</w:t>
        </w:r>
      </w:hyperlink>
      <w:r w:rsidR="00806771">
        <w:t xml:space="preserve"> </w:t>
      </w:r>
    </w:p>
  </w:footnote>
  <w:footnote w:id="4">
    <w:p w14:paraId="3D669471" w14:textId="06E6E382" w:rsidR="005E77AA" w:rsidRPr="005E77AA" w:rsidRDefault="005E77A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="00806771" w:rsidRPr="0086068E">
          <w:rPr>
            <w:rStyle w:val="Hyperlink"/>
          </w:rPr>
          <w:t>http://dcl.darc.de/~dcl/public/diplome.php</w:t>
        </w:r>
      </w:hyperlink>
      <w:r w:rsidR="00806771">
        <w:t xml:space="preserve"> </w:t>
      </w:r>
    </w:p>
  </w:footnote>
  <w:footnote w:id="5">
    <w:p w14:paraId="1B474465" w14:textId="5AD59B23" w:rsidR="00C92A3F" w:rsidRPr="00C92A3F" w:rsidRDefault="00C92A3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="00806771" w:rsidRPr="0086068E">
          <w:rPr>
            <w:rStyle w:val="Hyperlink"/>
          </w:rPr>
          <w:t>http://bartg.org.uk/wp/bartg-datamode-awards/</w:t>
        </w:r>
      </w:hyperlink>
      <w:r w:rsidR="00806771">
        <w:t xml:space="preserve"> </w:t>
      </w:r>
    </w:p>
  </w:footnote>
  <w:footnote w:id="6">
    <w:p w14:paraId="464C0CCD" w14:textId="7BDF5AC2" w:rsidR="00345107" w:rsidRPr="00345107" w:rsidRDefault="0034510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="00806771" w:rsidRPr="0086068E">
          <w:rPr>
            <w:rStyle w:val="Hyperlink"/>
          </w:rPr>
          <w:t>https://rsgb.org/main/operating/amateur-radio-awards/rsgb-hf-awards/</w:t>
        </w:r>
      </w:hyperlink>
      <w:r w:rsidR="00806771">
        <w:t xml:space="preserve"> </w:t>
      </w:r>
    </w:p>
  </w:footnote>
  <w:footnote w:id="7">
    <w:p w14:paraId="68C15410" w14:textId="266D9FD1" w:rsidR="00345107" w:rsidRPr="00345107" w:rsidRDefault="0034510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="00806771" w:rsidRPr="0086068E">
          <w:rPr>
            <w:rStyle w:val="Hyperlink"/>
          </w:rPr>
          <w:t>https://rsgb.org/main/operating/amateur-radio-awards/vhfuhf-awards/</w:t>
        </w:r>
      </w:hyperlink>
      <w:r w:rsidR="00806771">
        <w:t xml:space="preserve"> </w:t>
      </w:r>
    </w:p>
  </w:footnote>
  <w:footnote w:id="8">
    <w:p w14:paraId="17F27FB4" w14:textId="3E4CF248" w:rsidR="0087686E" w:rsidRPr="0087686E" w:rsidRDefault="0087686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6F60CE">
          <w:rPr>
            <w:rStyle w:val="Hyperlink"/>
          </w:rPr>
          <w:t>http://www.ari.it/</w:t>
        </w:r>
      </w:hyperlink>
      <w:r>
        <w:t xml:space="preserve"> </w:t>
      </w:r>
    </w:p>
  </w:footnote>
  <w:footnote w:id="9">
    <w:p w14:paraId="52BBC729" w14:textId="69C38F36" w:rsidR="00B82102" w:rsidRPr="00B82102" w:rsidRDefault="00B8210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9" w:history="1">
        <w:r w:rsidRPr="006F60CE">
          <w:rPr>
            <w:rStyle w:val="Hyperlink"/>
          </w:rPr>
          <w:t>https://www.eupsk.com/index.php?option=com_content&amp;view=article&amp;id=8&amp;Itemid=112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32F0F"/>
    <w:multiLevelType w:val="hybridMultilevel"/>
    <w:tmpl w:val="301E4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E86BB0"/>
    <w:multiLevelType w:val="hybridMultilevel"/>
    <w:tmpl w:val="2F8A0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30367"/>
    <w:multiLevelType w:val="hybridMultilevel"/>
    <w:tmpl w:val="E35CB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98"/>
    <w:rsid w:val="000132F2"/>
    <w:rsid w:val="0002454E"/>
    <w:rsid w:val="0002528A"/>
    <w:rsid w:val="00030C9E"/>
    <w:rsid w:val="00061C4F"/>
    <w:rsid w:val="00062D1C"/>
    <w:rsid w:val="000861A1"/>
    <w:rsid w:val="00095271"/>
    <w:rsid w:val="00097522"/>
    <w:rsid w:val="0009758C"/>
    <w:rsid w:val="000B26DE"/>
    <w:rsid w:val="000B4A5A"/>
    <w:rsid w:val="000B4A6F"/>
    <w:rsid w:val="000E1A0B"/>
    <w:rsid w:val="00130543"/>
    <w:rsid w:val="00130FC9"/>
    <w:rsid w:val="0015288A"/>
    <w:rsid w:val="001955FF"/>
    <w:rsid w:val="001A50B4"/>
    <w:rsid w:val="001A7F19"/>
    <w:rsid w:val="001C0341"/>
    <w:rsid w:val="001D51C0"/>
    <w:rsid w:val="00216354"/>
    <w:rsid w:val="00227D2E"/>
    <w:rsid w:val="00231EA3"/>
    <w:rsid w:val="0023614C"/>
    <w:rsid w:val="0024701E"/>
    <w:rsid w:val="0026183C"/>
    <w:rsid w:val="0027609C"/>
    <w:rsid w:val="0029018E"/>
    <w:rsid w:val="00294CF7"/>
    <w:rsid w:val="002A1927"/>
    <w:rsid w:val="002C68F0"/>
    <w:rsid w:val="002D5F40"/>
    <w:rsid w:val="002E771B"/>
    <w:rsid w:val="002F29CA"/>
    <w:rsid w:val="002F2E7D"/>
    <w:rsid w:val="003008A1"/>
    <w:rsid w:val="00314D19"/>
    <w:rsid w:val="003167C8"/>
    <w:rsid w:val="00331DB3"/>
    <w:rsid w:val="003346DC"/>
    <w:rsid w:val="00345107"/>
    <w:rsid w:val="0035013A"/>
    <w:rsid w:val="00371615"/>
    <w:rsid w:val="0038765A"/>
    <w:rsid w:val="00394463"/>
    <w:rsid w:val="0039498D"/>
    <w:rsid w:val="003D5598"/>
    <w:rsid w:val="003F7A00"/>
    <w:rsid w:val="00410DBD"/>
    <w:rsid w:val="00414D4F"/>
    <w:rsid w:val="0042353D"/>
    <w:rsid w:val="00430884"/>
    <w:rsid w:val="00433203"/>
    <w:rsid w:val="004465E2"/>
    <w:rsid w:val="00446DB6"/>
    <w:rsid w:val="004470D3"/>
    <w:rsid w:val="00453731"/>
    <w:rsid w:val="0047591B"/>
    <w:rsid w:val="00487619"/>
    <w:rsid w:val="00492883"/>
    <w:rsid w:val="004B4BC5"/>
    <w:rsid w:val="00502968"/>
    <w:rsid w:val="00560661"/>
    <w:rsid w:val="00565365"/>
    <w:rsid w:val="00571F77"/>
    <w:rsid w:val="00572DD9"/>
    <w:rsid w:val="005C4EEC"/>
    <w:rsid w:val="005E77AA"/>
    <w:rsid w:val="005F036B"/>
    <w:rsid w:val="006053AB"/>
    <w:rsid w:val="00613C98"/>
    <w:rsid w:val="00614D8C"/>
    <w:rsid w:val="00616AFE"/>
    <w:rsid w:val="00622313"/>
    <w:rsid w:val="00627F3C"/>
    <w:rsid w:val="00660BEB"/>
    <w:rsid w:val="00662B8F"/>
    <w:rsid w:val="00691546"/>
    <w:rsid w:val="006B767C"/>
    <w:rsid w:val="006C6C07"/>
    <w:rsid w:val="006E2D0F"/>
    <w:rsid w:val="006E2E90"/>
    <w:rsid w:val="006F005A"/>
    <w:rsid w:val="006F4A21"/>
    <w:rsid w:val="0071027C"/>
    <w:rsid w:val="007115ED"/>
    <w:rsid w:val="0071474E"/>
    <w:rsid w:val="00715FCD"/>
    <w:rsid w:val="007450E9"/>
    <w:rsid w:val="00750BF6"/>
    <w:rsid w:val="007575CD"/>
    <w:rsid w:val="00764A2B"/>
    <w:rsid w:val="007654F6"/>
    <w:rsid w:val="0076734E"/>
    <w:rsid w:val="00783841"/>
    <w:rsid w:val="0078724E"/>
    <w:rsid w:val="007D3785"/>
    <w:rsid w:val="007F1FF0"/>
    <w:rsid w:val="007F6316"/>
    <w:rsid w:val="00806771"/>
    <w:rsid w:val="00815177"/>
    <w:rsid w:val="00831E29"/>
    <w:rsid w:val="00850F4F"/>
    <w:rsid w:val="00864400"/>
    <w:rsid w:val="00865F37"/>
    <w:rsid w:val="008668E1"/>
    <w:rsid w:val="0087686E"/>
    <w:rsid w:val="008832DC"/>
    <w:rsid w:val="008946A7"/>
    <w:rsid w:val="00897B92"/>
    <w:rsid w:val="008B255C"/>
    <w:rsid w:val="008C6A98"/>
    <w:rsid w:val="008D5D90"/>
    <w:rsid w:val="008E2C17"/>
    <w:rsid w:val="008F5315"/>
    <w:rsid w:val="00900CDB"/>
    <w:rsid w:val="00907254"/>
    <w:rsid w:val="0092419C"/>
    <w:rsid w:val="00931D0E"/>
    <w:rsid w:val="00951603"/>
    <w:rsid w:val="009517F9"/>
    <w:rsid w:val="00953CEF"/>
    <w:rsid w:val="00976A21"/>
    <w:rsid w:val="009A1C5A"/>
    <w:rsid w:val="009E016F"/>
    <w:rsid w:val="009E63DD"/>
    <w:rsid w:val="009F4A2E"/>
    <w:rsid w:val="00A069D9"/>
    <w:rsid w:val="00A1342A"/>
    <w:rsid w:val="00A277AE"/>
    <w:rsid w:val="00A325D4"/>
    <w:rsid w:val="00A42A34"/>
    <w:rsid w:val="00A42F13"/>
    <w:rsid w:val="00A6138B"/>
    <w:rsid w:val="00A85AE1"/>
    <w:rsid w:val="00A94974"/>
    <w:rsid w:val="00A94B0E"/>
    <w:rsid w:val="00A95774"/>
    <w:rsid w:val="00AB4805"/>
    <w:rsid w:val="00AD7760"/>
    <w:rsid w:val="00AE58B3"/>
    <w:rsid w:val="00B33B09"/>
    <w:rsid w:val="00B43C13"/>
    <w:rsid w:val="00B51DF8"/>
    <w:rsid w:val="00B52F4D"/>
    <w:rsid w:val="00B65676"/>
    <w:rsid w:val="00B714AE"/>
    <w:rsid w:val="00B82102"/>
    <w:rsid w:val="00BB5914"/>
    <w:rsid w:val="00BB659D"/>
    <w:rsid w:val="00BB7639"/>
    <w:rsid w:val="00BC053B"/>
    <w:rsid w:val="00BC6768"/>
    <w:rsid w:val="00BD33BD"/>
    <w:rsid w:val="00C5083E"/>
    <w:rsid w:val="00C511D7"/>
    <w:rsid w:val="00C7534E"/>
    <w:rsid w:val="00C92A3F"/>
    <w:rsid w:val="00C964CA"/>
    <w:rsid w:val="00CB6055"/>
    <w:rsid w:val="00CC34D5"/>
    <w:rsid w:val="00D36582"/>
    <w:rsid w:val="00D417E8"/>
    <w:rsid w:val="00D51D21"/>
    <w:rsid w:val="00D54D1C"/>
    <w:rsid w:val="00D66340"/>
    <w:rsid w:val="00D83E40"/>
    <w:rsid w:val="00D953D4"/>
    <w:rsid w:val="00DA20F9"/>
    <w:rsid w:val="00DA5B84"/>
    <w:rsid w:val="00DF707B"/>
    <w:rsid w:val="00E03B26"/>
    <w:rsid w:val="00E94D05"/>
    <w:rsid w:val="00E95EF8"/>
    <w:rsid w:val="00EA6F76"/>
    <w:rsid w:val="00EC1D84"/>
    <w:rsid w:val="00EE3D97"/>
    <w:rsid w:val="00EE49DB"/>
    <w:rsid w:val="00F0261E"/>
    <w:rsid w:val="00F0651A"/>
    <w:rsid w:val="00F15CD5"/>
    <w:rsid w:val="00F1626C"/>
    <w:rsid w:val="00F3311E"/>
    <w:rsid w:val="00F37689"/>
    <w:rsid w:val="00F44398"/>
    <w:rsid w:val="00F52533"/>
    <w:rsid w:val="00F53227"/>
    <w:rsid w:val="00F53C90"/>
    <w:rsid w:val="00F70C34"/>
    <w:rsid w:val="00F77860"/>
    <w:rsid w:val="00FB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8229E"/>
  <w15:chartTrackingRefBased/>
  <w15:docId w15:val="{2C1BA137-2E26-4DD4-8E27-FE6C46370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0725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725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7254"/>
    <w:rPr>
      <w:vertAlign w:val="superscript"/>
    </w:rPr>
  </w:style>
  <w:style w:type="paragraph" w:styleId="ListParagraph">
    <w:name w:val="List Paragraph"/>
    <w:basedOn w:val="Normal"/>
    <w:uiPriority w:val="34"/>
    <w:qFormat/>
    <w:rsid w:val="00572D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28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.it/" TargetMode="External"/><Relationship Id="rId3" Type="http://schemas.openxmlformats.org/officeDocument/2006/relationships/hyperlink" Target="http://dcl.darc.de/~dcl/public/diplom_details.php?diplomid=99" TargetMode="External"/><Relationship Id="rId7" Type="http://schemas.openxmlformats.org/officeDocument/2006/relationships/hyperlink" Target="https://rsgb.org/main/operating/amateur-radio-awards/vhfuhf-awards/" TargetMode="External"/><Relationship Id="rId2" Type="http://schemas.openxmlformats.org/officeDocument/2006/relationships/hyperlink" Target="https://www.eqsl.cc/qslcard/Index.cfm" TargetMode="External"/><Relationship Id="rId1" Type="http://schemas.openxmlformats.org/officeDocument/2006/relationships/hyperlink" Target="https://www.qsl.net/va3rj/awards_dx.html" TargetMode="External"/><Relationship Id="rId6" Type="http://schemas.openxmlformats.org/officeDocument/2006/relationships/hyperlink" Target="https://rsgb.org/main/operating/amateur-radio-awards/rsgb-hf-awards/" TargetMode="External"/><Relationship Id="rId5" Type="http://schemas.openxmlformats.org/officeDocument/2006/relationships/hyperlink" Target="http://bartg.org.uk/wp/bartg-datamode-awards/" TargetMode="External"/><Relationship Id="rId4" Type="http://schemas.openxmlformats.org/officeDocument/2006/relationships/hyperlink" Target="http://dcl.darc.de/~dcl/public/diplome.php" TargetMode="External"/><Relationship Id="rId9" Type="http://schemas.openxmlformats.org/officeDocument/2006/relationships/hyperlink" Target="https://www.eupsk.com/index.php?option=com_content&amp;view=article&amp;id=8&amp;Itemid=1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7B1F4-1EC8-412B-BA9C-DFEF2E11E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Thomas</dc:creator>
  <cp:keywords/>
  <dc:description/>
  <cp:lastModifiedBy>Andrew Thomas</cp:lastModifiedBy>
  <cp:revision>3</cp:revision>
  <dcterms:created xsi:type="dcterms:W3CDTF">2019-01-03T10:08:00Z</dcterms:created>
  <dcterms:modified xsi:type="dcterms:W3CDTF">2019-01-03T10:12:00Z</dcterms:modified>
</cp:coreProperties>
</file>